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rsidRPr="00AA4960">
        <w:trPr>
          <w:cantSplit/>
        </w:trPr>
        <w:tc>
          <w:tcPr>
            <w:tcW w:w="9558" w:type="dxa"/>
            <w:gridSpan w:val="6"/>
          </w:tcPr>
          <w:p w:rsidR="00D1300B" w:rsidRPr="00AA4960" w:rsidRDefault="00D1300B">
            <w:pPr>
              <w:rPr>
                <w:rFonts w:asciiTheme="minorHAnsi" w:hAnsiTheme="minorHAnsi" w:cstheme="minorHAnsi"/>
                <w:lang w:val="en-GB"/>
              </w:rPr>
            </w:pPr>
          </w:p>
          <w:p w:rsidR="00D1300B" w:rsidRPr="00AA4960" w:rsidRDefault="00D1300B">
            <w:pPr>
              <w:tabs>
                <w:tab w:val="center" w:pos="4560"/>
              </w:tabs>
              <w:rPr>
                <w:rFonts w:asciiTheme="minorHAnsi" w:hAnsiTheme="minorHAnsi" w:cstheme="minorHAnsi"/>
                <w:b/>
                <w:sz w:val="28"/>
                <w:lang w:val="en-GB"/>
              </w:rPr>
            </w:pPr>
            <w:r w:rsidRPr="00AA4960">
              <w:rPr>
                <w:rFonts w:asciiTheme="minorHAnsi" w:hAnsiTheme="minorHAnsi" w:cstheme="minorHAnsi"/>
                <w:lang w:val="en-GB"/>
              </w:rPr>
              <w:tab/>
            </w:r>
            <w:smartTag w:uri="urn:schemas-microsoft-com:office:smarttags" w:element="place">
              <w:smartTag w:uri="urn:schemas-microsoft-com:office:smarttags" w:element="PlaceName">
                <w:r w:rsidRPr="00AA4960">
                  <w:rPr>
                    <w:rFonts w:asciiTheme="minorHAnsi" w:hAnsiTheme="minorHAnsi" w:cstheme="minorHAnsi"/>
                    <w:b/>
                    <w:sz w:val="28"/>
                    <w:lang w:val="en-GB"/>
                  </w:rPr>
                  <w:t>SAULT</w:t>
                </w:r>
              </w:smartTag>
              <w:r w:rsidRPr="00AA4960">
                <w:rPr>
                  <w:rFonts w:asciiTheme="minorHAnsi" w:hAnsiTheme="minorHAnsi" w:cstheme="minorHAnsi"/>
                  <w:b/>
                  <w:sz w:val="28"/>
                  <w:lang w:val="en-GB"/>
                </w:rPr>
                <w:t xml:space="preserve"> </w:t>
              </w:r>
              <w:smartTag w:uri="urn:schemas-microsoft-com:office:smarttags" w:element="PlaceType">
                <w:r w:rsidRPr="00AA4960">
                  <w:rPr>
                    <w:rFonts w:asciiTheme="minorHAnsi" w:hAnsiTheme="minorHAnsi" w:cstheme="minorHAnsi"/>
                    <w:b/>
                    <w:sz w:val="28"/>
                    <w:lang w:val="en-GB"/>
                  </w:rPr>
                  <w:t>COLLEGE</w:t>
                </w:r>
              </w:smartTag>
            </w:smartTag>
            <w:r w:rsidRPr="00AA4960">
              <w:rPr>
                <w:rFonts w:asciiTheme="minorHAnsi" w:hAnsiTheme="minorHAnsi" w:cstheme="minorHAnsi"/>
                <w:b/>
                <w:sz w:val="28"/>
                <w:lang w:val="en-GB"/>
              </w:rPr>
              <w:t xml:space="preserve"> OF APPLIED ARTS </w:t>
            </w:r>
            <w:smartTag w:uri="urn:schemas-microsoft-com:office:smarttags" w:element="stockticker">
              <w:r w:rsidRPr="00AA4960">
                <w:rPr>
                  <w:rFonts w:asciiTheme="minorHAnsi" w:hAnsiTheme="minorHAnsi" w:cstheme="minorHAnsi"/>
                  <w:b/>
                  <w:sz w:val="28"/>
                  <w:lang w:val="en-GB"/>
                </w:rPr>
                <w:t>AND</w:t>
              </w:r>
            </w:smartTag>
            <w:r w:rsidRPr="00AA4960">
              <w:rPr>
                <w:rFonts w:asciiTheme="minorHAnsi" w:hAnsiTheme="minorHAnsi" w:cstheme="minorHAnsi"/>
                <w:b/>
                <w:sz w:val="28"/>
                <w:lang w:val="en-GB"/>
              </w:rPr>
              <w:t xml:space="preserve"> TECHNOLOGY</w:t>
            </w:r>
          </w:p>
          <w:p w:rsidR="00D1300B" w:rsidRPr="00AA4960" w:rsidRDefault="00D1300B">
            <w:pPr>
              <w:rPr>
                <w:rFonts w:asciiTheme="minorHAnsi" w:hAnsiTheme="minorHAnsi" w:cstheme="minorHAnsi"/>
                <w:b/>
                <w:sz w:val="28"/>
                <w:lang w:val="en-GB"/>
              </w:rPr>
            </w:pPr>
          </w:p>
          <w:p w:rsidR="00D1300B" w:rsidRPr="00AA4960" w:rsidRDefault="00D1300B">
            <w:pPr>
              <w:tabs>
                <w:tab w:val="center" w:pos="4560"/>
              </w:tabs>
              <w:rPr>
                <w:rFonts w:asciiTheme="minorHAnsi" w:hAnsiTheme="minorHAnsi" w:cstheme="minorHAnsi"/>
                <w:b/>
                <w:sz w:val="28"/>
                <w:lang w:val="en-GB"/>
              </w:rPr>
            </w:pPr>
            <w:r w:rsidRPr="00AA4960">
              <w:rPr>
                <w:rFonts w:asciiTheme="minorHAnsi" w:hAnsiTheme="minorHAnsi" w:cstheme="minorHAnsi"/>
                <w:b/>
                <w:sz w:val="28"/>
                <w:lang w:val="en-GB"/>
              </w:rPr>
              <w:tab/>
              <w:t xml:space="preserve">SAULT </w:t>
            </w:r>
            <w:smartTag w:uri="urn:schemas-microsoft-com:office:smarttags" w:element="stockticker">
              <w:r w:rsidRPr="00AA4960">
                <w:rPr>
                  <w:rFonts w:asciiTheme="minorHAnsi" w:hAnsiTheme="minorHAnsi" w:cstheme="minorHAnsi"/>
                  <w:b/>
                  <w:sz w:val="28"/>
                  <w:lang w:val="en-GB"/>
                </w:rPr>
                <w:t>STE</w:t>
              </w:r>
            </w:smartTag>
            <w:r w:rsidRPr="00AA4960">
              <w:rPr>
                <w:rFonts w:asciiTheme="minorHAnsi" w:hAnsiTheme="minorHAnsi" w:cstheme="minorHAnsi"/>
                <w:b/>
                <w:sz w:val="28"/>
                <w:lang w:val="en-GB"/>
              </w:rPr>
              <w:t xml:space="preserve">. </w:t>
            </w:r>
            <w:smartTag w:uri="urn:schemas-microsoft-com:office:smarttags" w:element="place">
              <w:smartTag w:uri="urn:schemas-microsoft-com:office:smarttags" w:element="City">
                <w:r w:rsidRPr="00AA4960">
                  <w:rPr>
                    <w:rFonts w:asciiTheme="minorHAnsi" w:hAnsiTheme="minorHAnsi" w:cstheme="minorHAnsi"/>
                    <w:b/>
                    <w:sz w:val="28"/>
                    <w:lang w:val="en-GB"/>
                  </w:rPr>
                  <w:t>MARIE</w:t>
                </w:r>
              </w:smartTag>
              <w:r w:rsidRPr="00AA4960">
                <w:rPr>
                  <w:rFonts w:asciiTheme="minorHAnsi" w:hAnsiTheme="minorHAnsi" w:cstheme="minorHAnsi"/>
                  <w:b/>
                  <w:sz w:val="28"/>
                  <w:lang w:val="en-GB"/>
                </w:rPr>
                <w:t xml:space="preserve">, </w:t>
              </w:r>
              <w:smartTag w:uri="urn:schemas-microsoft-com:office:smarttags" w:element="State">
                <w:r w:rsidRPr="00AA4960">
                  <w:rPr>
                    <w:rFonts w:asciiTheme="minorHAnsi" w:hAnsiTheme="minorHAnsi" w:cstheme="minorHAnsi"/>
                    <w:b/>
                    <w:sz w:val="28"/>
                    <w:lang w:val="en-GB"/>
                  </w:rPr>
                  <w:t>ONTARIO</w:t>
                </w:r>
              </w:smartTag>
            </w:smartTag>
          </w:p>
          <w:p w:rsidR="00D1300B" w:rsidRPr="00AA4960" w:rsidRDefault="00D1300B">
            <w:pPr>
              <w:tabs>
                <w:tab w:val="center" w:pos="4560"/>
              </w:tabs>
              <w:rPr>
                <w:rFonts w:asciiTheme="minorHAnsi" w:hAnsiTheme="minorHAnsi" w:cstheme="minorHAnsi"/>
                <w:lang w:val="en-GB"/>
              </w:rPr>
            </w:pPr>
          </w:p>
          <w:p w:rsidR="00D1300B" w:rsidRPr="00AA4960" w:rsidRDefault="005E31E3" w:rsidP="00360D29">
            <w:pPr>
              <w:spacing w:after="240"/>
              <w:jc w:val="center"/>
              <w:rPr>
                <w:rFonts w:asciiTheme="minorHAnsi" w:hAnsiTheme="minorHAnsi" w:cstheme="minorHAnsi"/>
                <w:lang w:val="en-GB"/>
              </w:rPr>
            </w:pPr>
            <w:r>
              <w:rPr>
                <w:rFonts w:asciiTheme="minorHAnsi" w:hAnsiTheme="minorHAnsi" w:cstheme="minorHAnsi"/>
                <w:noProof/>
              </w:rPr>
              <w:drawing>
                <wp:inline distT="0" distB="0" distL="0" distR="0" wp14:anchorId="5C28B829" wp14:editId="212DE040">
                  <wp:extent cx="733425" cy="10668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Pr="00AA4960" w:rsidRDefault="00D1300B">
            <w:pPr>
              <w:jc w:val="center"/>
              <w:rPr>
                <w:rFonts w:asciiTheme="minorHAnsi" w:hAnsiTheme="minorHAnsi" w:cstheme="minorHAnsi"/>
                <w:lang w:val="en-GB"/>
              </w:rPr>
            </w:pPr>
          </w:p>
          <w:p w:rsidR="00D1300B" w:rsidRPr="00AA4960" w:rsidRDefault="00B835FC">
            <w:pPr>
              <w:pStyle w:val="Heading1"/>
              <w:rPr>
                <w:rFonts w:asciiTheme="minorHAnsi" w:hAnsiTheme="minorHAnsi" w:cstheme="minorHAnsi"/>
                <w:sz w:val="28"/>
                <w:u w:val="none"/>
              </w:rPr>
            </w:pPr>
            <w:r w:rsidRPr="00AA4960">
              <w:rPr>
                <w:rFonts w:asciiTheme="minorHAnsi" w:hAnsiTheme="minorHAnsi" w:cstheme="minorHAnsi"/>
                <w:sz w:val="28"/>
                <w:u w:val="none"/>
              </w:rPr>
              <w:t>COURSE OUTLINE</w:t>
            </w:r>
          </w:p>
          <w:p w:rsidR="00D1300B" w:rsidRPr="00AA4960" w:rsidRDefault="00D1300B">
            <w:pPr>
              <w:rPr>
                <w:rFonts w:asciiTheme="minorHAnsi" w:hAnsiTheme="minorHAnsi" w:cstheme="minorHAnsi"/>
              </w:rPr>
            </w:pPr>
          </w:p>
        </w:tc>
      </w:tr>
      <w:tr w:rsidR="00D1300B" w:rsidRPr="00AA4960">
        <w:trPr>
          <w:cantSplit/>
        </w:trPr>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COURSE TITLE:</w:t>
            </w:r>
          </w:p>
          <w:p w:rsidR="00D1300B" w:rsidRPr="00AA4960" w:rsidRDefault="00D1300B">
            <w:pPr>
              <w:rPr>
                <w:rFonts w:asciiTheme="minorHAnsi" w:hAnsiTheme="minorHAnsi" w:cstheme="minorHAnsi"/>
                <w:b/>
              </w:rPr>
            </w:pPr>
          </w:p>
        </w:tc>
        <w:tc>
          <w:tcPr>
            <w:tcW w:w="7040" w:type="dxa"/>
            <w:gridSpan w:val="5"/>
          </w:tcPr>
          <w:p w:rsidR="00D1300B" w:rsidRPr="00351A69" w:rsidRDefault="00351A69" w:rsidP="008D4D97">
            <w:pPr>
              <w:rPr>
                <w:rFonts w:asciiTheme="minorHAnsi" w:hAnsiTheme="minorHAnsi" w:cstheme="minorHAnsi"/>
              </w:rPr>
            </w:pPr>
            <w:r w:rsidRPr="00351A69">
              <w:rPr>
                <w:rFonts w:asciiTheme="minorHAnsi" w:hAnsiTheme="minorHAnsi" w:cstheme="minorHAnsi"/>
              </w:rPr>
              <w:t xml:space="preserve">Flight Training </w:t>
            </w:r>
            <w:r w:rsidR="008D4D97">
              <w:rPr>
                <w:rFonts w:asciiTheme="minorHAnsi" w:hAnsiTheme="minorHAnsi" w:cstheme="minorHAnsi"/>
              </w:rPr>
              <w:t>3</w:t>
            </w:r>
          </w:p>
        </w:tc>
      </w:tr>
      <w:tr w:rsidR="00D1300B" w:rsidRPr="00AA4960">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CODE NO. :</w:t>
            </w:r>
          </w:p>
          <w:p w:rsidR="00D1300B" w:rsidRPr="00AA4960" w:rsidRDefault="00D1300B">
            <w:pPr>
              <w:rPr>
                <w:rFonts w:asciiTheme="minorHAnsi" w:hAnsiTheme="minorHAnsi" w:cstheme="minorHAnsi"/>
                <w:b/>
              </w:rPr>
            </w:pPr>
          </w:p>
        </w:tc>
        <w:tc>
          <w:tcPr>
            <w:tcW w:w="3402" w:type="dxa"/>
            <w:gridSpan w:val="2"/>
          </w:tcPr>
          <w:p w:rsidR="00D1300B" w:rsidRPr="00AA4960" w:rsidRDefault="009A4ECF" w:rsidP="008D4D97">
            <w:pPr>
              <w:rPr>
                <w:rFonts w:asciiTheme="minorHAnsi" w:hAnsiTheme="minorHAnsi" w:cstheme="minorHAnsi"/>
              </w:rPr>
            </w:pPr>
            <w:r w:rsidRPr="00AA4960">
              <w:rPr>
                <w:rFonts w:asciiTheme="minorHAnsi" w:hAnsiTheme="minorHAnsi" w:cstheme="minorHAnsi"/>
              </w:rPr>
              <w:t>A</w:t>
            </w:r>
            <w:r w:rsidR="006B7CD7">
              <w:rPr>
                <w:rFonts w:asciiTheme="minorHAnsi" w:hAnsiTheme="minorHAnsi" w:cstheme="minorHAnsi"/>
              </w:rPr>
              <w:t>F</w:t>
            </w:r>
            <w:r w:rsidRPr="00AA4960">
              <w:rPr>
                <w:rFonts w:asciiTheme="minorHAnsi" w:hAnsiTheme="minorHAnsi" w:cstheme="minorHAnsi"/>
              </w:rPr>
              <w:t>T</w:t>
            </w:r>
            <w:r w:rsidR="008D4D97">
              <w:rPr>
                <w:rFonts w:asciiTheme="minorHAnsi" w:hAnsiTheme="minorHAnsi" w:cstheme="minorHAnsi"/>
              </w:rPr>
              <w:t>24</w:t>
            </w:r>
            <w:r w:rsidR="006B7CD7">
              <w:rPr>
                <w:rFonts w:asciiTheme="minorHAnsi" w:hAnsiTheme="minorHAnsi" w:cstheme="minorHAnsi"/>
              </w:rPr>
              <w:t>0-</w:t>
            </w:r>
            <w:r w:rsidR="008D4D97">
              <w:rPr>
                <w:rFonts w:asciiTheme="minorHAnsi" w:hAnsiTheme="minorHAnsi" w:cstheme="minorHAnsi"/>
              </w:rPr>
              <w:t>9</w:t>
            </w:r>
          </w:p>
        </w:tc>
        <w:tc>
          <w:tcPr>
            <w:tcW w:w="1701" w:type="dxa"/>
          </w:tcPr>
          <w:p w:rsidR="00D1300B" w:rsidRPr="00AA4960" w:rsidRDefault="00D1300B">
            <w:pPr>
              <w:rPr>
                <w:rFonts w:asciiTheme="minorHAnsi" w:hAnsiTheme="minorHAnsi" w:cstheme="minorHAnsi"/>
                <w:b/>
              </w:rPr>
            </w:pPr>
            <w:r w:rsidRPr="00AA4960">
              <w:rPr>
                <w:rFonts w:asciiTheme="minorHAnsi" w:hAnsiTheme="minorHAnsi" w:cstheme="minorHAnsi"/>
                <w:b/>
                <w:lang w:val="en-GB"/>
              </w:rPr>
              <w:t>SEMESTER:</w:t>
            </w:r>
          </w:p>
        </w:tc>
        <w:tc>
          <w:tcPr>
            <w:tcW w:w="1937" w:type="dxa"/>
            <w:gridSpan w:val="2"/>
          </w:tcPr>
          <w:p w:rsidR="00D1300B" w:rsidRPr="00AA4960" w:rsidRDefault="008D4D97">
            <w:pPr>
              <w:rPr>
                <w:rFonts w:asciiTheme="minorHAnsi" w:hAnsiTheme="minorHAnsi" w:cstheme="minorHAnsi"/>
              </w:rPr>
            </w:pPr>
            <w:r>
              <w:rPr>
                <w:rFonts w:asciiTheme="minorHAnsi" w:hAnsiTheme="minorHAnsi" w:cstheme="minorHAnsi"/>
              </w:rPr>
              <w:t>Four</w:t>
            </w:r>
          </w:p>
        </w:tc>
      </w:tr>
      <w:tr w:rsidR="00D1300B" w:rsidRPr="00AA4960">
        <w:trPr>
          <w:cantSplit/>
        </w:trPr>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PROGRAM:</w:t>
            </w:r>
          </w:p>
          <w:p w:rsidR="00D1300B" w:rsidRPr="00AA4960" w:rsidRDefault="00D1300B">
            <w:pPr>
              <w:rPr>
                <w:rFonts w:asciiTheme="minorHAnsi" w:hAnsiTheme="minorHAnsi" w:cstheme="minorHAnsi"/>
              </w:rPr>
            </w:pPr>
          </w:p>
        </w:tc>
        <w:tc>
          <w:tcPr>
            <w:tcW w:w="7040" w:type="dxa"/>
            <w:gridSpan w:val="5"/>
          </w:tcPr>
          <w:p w:rsidR="00D1300B" w:rsidRPr="00AA4960" w:rsidRDefault="009A4ECF">
            <w:pPr>
              <w:rPr>
                <w:rFonts w:asciiTheme="minorHAnsi" w:hAnsiTheme="minorHAnsi" w:cstheme="minorHAnsi"/>
              </w:rPr>
            </w:pPr>
            <w:r w:rsidRPr="00AA4960">
              <w:rPr>
                <w:rFonts w:asciiTheme="minorHAnsi" w:hAnsiTheme="minorHAnsi" w:cstheme="minorHAnsi"/>
              </w:rPr>
              <w:t>Aviation Technology (Flight)</w:t>
            </w:r>
          </w:p>
        </w:tc>
      </w:tr>
      <w:tr w:rsidR="00D1300B" w:rsidRPr="00AA4960">
        <w:trPr>
          <w:cantSplit/>
        </w:trPr>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AUTHOR:</w:t>
            </w:r>
          </w:p>
          <w:p w:rsidR="00D1300B" w:rsidRPr="00AA4960" w:rsidRDefault="00D1300B">
            <w:pPr>
              <w:rPr>
                <w:rFonts w:asciiTheme="minorHAnsi" w:hAnsiTheme="minorHAnsi" w:cstheme="minorHAnsi"/>
              </w:rPr>
            </w:pPr>
          </w:p>
        </w:tc>
        <w:tc>
          <w:tcPr>
            <w:tcW w:w="7040" w:type="dxa"/>
            <w:gridSpan w:val="5"/>
          </w:tcPr>
          <w:p w:rsidR="00D1300B" w:rsidRPr="00AA4960" w:rsidRDefault="00DB0747">
            <w:pPr>
              <w:rPr>
                <w:rFonts w:asciiTheme="minorHAnsi" w:hAnsiTheme="minorHAnsi" w:cstheme="minorHAnsi"/>
              </w:rPr>
            </w:pPr>
            <w:r>
              <w:rPr>
                <w:rFonts w:asciiTheme="minorHAnsi" w:hAnsiTheme="minorHAnsi" w:cstheme="minorHAnsi"/>
              </w:rPr>
              <w:t>Brian Stewart</w:t>
            </w:r>
          </w:p>
        </w:tc>
      </w:tr>
      <w:tr w:rsidR="00D1300B" w:rsidRPr="00AA4960">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DATE:</w:t>
            </w:r>
          </w:p>
          <w:p w:rsidR="00D1300B" w:rsidRPr="00AA4960" w:rsidRDefault="00D1300B">
            <w:pPr>
              <w:rPr>
                <w:rFonts w:asciiTheme="minorHAnsi" w:hAnsiTheme="minorHAnsi" w:cstheme="minorHAnsi"/>
              </w:rPr>
            </w:pPr>
          </w:p>
        </w:tc>
        <w:tc>
          <w:tcPr>
            <w:tcW w:w="1730" w:type="dxa"/>
          </w:tcPr>
          <w:p w:rsidR="00F23D9D" w:rsidRPr="00AA4960" w:rsidRDefault="00DB0747" w:rsidP="00882FEA">
            <w:pPr>
              <w:rPr>
                <w:rFonts w:asciiTheme="minorHAnsi" w:hAnsiTheme="minorHAnsi" w:cstheme="minorHAnsi"/>
              </w:rPr>
            </w:pPr>
            <w:r>
              <w:rPr>
                <w:rFonts w:asciiTheme="minorHAnsi" w:hAnsiTheme="minorHAnsi" w:cstheme="minorHAnsi"/>
              </w:rPr>
              <w:t>Nov 2014</w:t>
            </w:r>
            <w:bookmarkStart w:id="0" w:name="_GoBack"/>
            <w:bookmarkEnd w:id="0"/>
          </w:p>
        </w:tc>
        <w:tc>
          <w:tcPr>
            <w:tcW w:w="3600" w:type="dxa"/>
            <w:gridSpan w:val="3"/>
          </w:tcPr>
          <w:p w:rsidR="00D1300B" w:rsidRPr="00AA4960" w:rsidRDefault="00D1300B">
            <w:pPr>
              <w:rPr>
                <w:rFonts w:asciiTheme="minorHAnsi" w:hAnsiTheme="minorHAnsi" w:cstheme="minorHAnsi"/>
              </w:rPr>
            </w:pPr>
            <w:r w:rsidRPr="00AA4960">
              <w:rPr>
                <w:rFonts w:asciiTheme="minorHAnsi" w:hAnsiTheme="minorHAnsi" w:cstheme="minorHAnsi"/>
                <w:b/>
                <w:lang w:val="en-GB"/>
              </w:rPr>
              <w:t>PREVIOUS OUTLINE DATED:</w:t>
            </w:r>
          </w:p>
        </w:tc>
        <w:tc>
          <w:tcPr>
            <w:tcW w:w="1710" w:type="dxa"/>
          </w:tcPr>
          <w:p w:rsidR="00D1300B" w:rsidRPr="00AA4960" w:rsidRDefault="00DB0747" w:rsidP="0078320B">
            <w:pPr>
              <w:rPr>
                <w:rFonts w:asciiTheme="minorHAnsi" w:hAnsiTheme="minorHAnsi" w:cstheme="minorHAnsi"/>
              </w:rPr>
            </w:pPr>
            <w:r>
              <w:rPr>
                <w:rFonts w:asciiTheme="minorHAnsi" w:hAnsiTheme="minorHAnsi" w:cstheme="minorHAnsi"/>
              </w:rPr>
              <w:t>Sept 2014</w:t>
            </w:r>
          </w:p>
        </w:tc>
      </w:tr>
      <w:tr w:rsidR="00D1300B" w:rsidRPr="00AA4960" w:rsidTr="00DB0747">
        <w:trPr>
          <w:cantSplit/>
          <w:trHeight w:val="405"/>
        </w:trPr>
        <w:tc>
          <w:tcPr>
            <w:tcW w:w="2518" w:type="dxa"/>
          </w:tcPr>
          <w:p w:rsidR="00D1300B" w:rsidRPr="00AA4960" w:rsidRDefault="00D1300B">
            <w:pPr>
              <w:rPr>
                <w:rFonts w:asciiTheme="minorHAnsi" w:hAnsiTheme="minorHAnsi" w:cstheme="minorHAnsi"/>
              </w:rPr>
            </w:pPr>
            <w:r w:rsidRPr="00AA4960">
              <w:rPr>
                <w:rFonts w:asciiTheme="minorHAnsi" w:hAnsiTheme="minorHAnsi" w:cstheme="minorHAnsi"/>
                <w:b/>
                <w:lang w:val="en-GB"/>
              </w:rPr>
              <w:t>APPROVED:</w:t>
            </w:r>
          </w:p>
        </w:tc>
        <w:tc>
          <w:tcPr>
            <w:tcW w:w="5330" w:type="dxa"/>
            <w:gridSpan w:val="4"/>
          </w:tcPr>
          <w:p w:rsidR="00B554E4" w:rsidRPr="00AA4960" w:rsidRDefault="00B554E4" w:rsidP="00B5048F">
            <w:pPr>
              <w:jc w:val="center"/>
              <w:rPr>
                <w:rFonts w:asciiTheme="minorHAnsi" w:hAnsiTheme="minorHAnsi" w:cstheme="minorHAnsi"/>
              </w:rPr>
            </w:pPr>
          </w:p>
        </w:tc>
        <w:tc>
          <w:tcPr>
            <w:tcW w:w="1710" w:type="dxa"/>
          </w:tcPr>
          <w:p w:rsidR="00D1300B" w:rsidRPr="00AA4960" w:rsidRDefault="00D1300B" w:rsidP="00D92C8E">
            <w:pPr>
              <w:jc w:val="center"/>
              <w:rPr>
                <w:rFonts w:asciiTheme="minorHAnsi" w:hAnsiTheme="minorHAnsi" w:cstheme="minorHAnsi"/>
              </w:rPr>
            </w:pPr>
          </w:p>
        </w:tc>
      </w:tr>
      <w:tr w:rsidR="00B5048F" w:rsidRPr="00AA4960" w:rsidTr="00B5048F">
        <w:trPr>
          <w:cantSplit/>
        </w:trPr>
        <w:tc>
          <w:tcPr>
            <w:tcW w:w="2518" w:type="dxa"/>
          </w:tcPr>
          <w:p w:rsidR="00B5048F" w:rsidRPr="00AA4960" w:rsidRDefault="00B5048F">
            <w:pPr>
              <w:rPr>
                <w:rFonts w:asciiTheme="minorHAnsi" w:hAnsiTheme="minorHAnsi" w:cstheme="minorHAnsi"/>
                <w:b/>
                <w:lang w:val="en-GB"/>
              </w:rPr>
            </w:pPr>
          </w:p>
        </w:tc>
        <w:tc>
          <w:tcPr>
            <w:tcW w:w="5330" w:type="dxa"/>
            <w:gridSpan w:val="4"/>
          </w:tcPr>
          <w:p w:rsidR="00B5048F" w:rsidRPr="00AA4960" w:rsidRDefault="00B5048F" w:rsidP="00B5048F">
            <w:pPr>
              <w:jc w:val="center"/>
              <w:rPr>
                <w:rFonts w:asciiTheme="minorHAnsi" w:hAnsiTheme="minorHAnsi" w:cstheme="minorHAnsi"/>
                <w:b/>
              </w:rPr>
            </w:pPr>
            <w:r w:rsidRPr="00AA4960">
              <w:rPr>
                <w:rFonts w:asciiTheme="minorHAnsi" w:hAnsiTheme="minorHAnsi" w:cstheme="minorHAnsi"/>
                <w:b/>
              </w:rPr>
              <w:t>__________________________________</w:t>
            </w:r>
          </w:p>
          <w:p w:rsidR="00B5048F" w:rsidRPr="00AA4960" w:rsidRDefault="00B5048F" w:rsidP="00B5048F">
            <w:pPr>
              <w:jc w:val="center"/>
              <w:rPr>
                <w:rFonts w:asciiTheme="minorHAnsi" w:hAnsiTheme="minorHAnsi" w:cstheme="minorHAnsi"/>
                <w:b/>
              </w:rPr>
            </w:pPr>
            <w:r w:rsidRPr="00AA4960">
              <w:rPr>
                <w:rFonts w:asciiTheme="minorHAnsi" w:hAnsiTheme="minorHAnsi" w:cstheme="minorHAnsi"/>
                <w:b/>
              </w:rPr>
              <w:t>CHAIR</w:t>
            </w:r>
          </w:p>
          <w:p w:rsidR="00B5048F" w:rsidRPr="00AA4960" w:rsidRDefault="00B5048F">
            <w:pPr>
              <w:rPr>
                <w:rFonts w:asciiTheme="minorHAnsi" w:hAnsiTheme="minorHAnsi" w:cstheme="minorHAnsi"/>
              </w:rPr>
            </w:pPr>
          </w:p>
        </w:tc>
        <w:tc>
          <w:tcPr>
            <w:tcW w:w="1710" w:type="dxa"/>
          </w:tcPr>
          <w:p w:rsidR="00B5048F" w:rsidRPr="00AA4960" w:rsidRDefault="00B5048F" w:rsidP="00B5048F">
            <w:pPr>
              <w:jc w:val="center"/>
              <w:rPr>
                <w:rFonts w:asciiTheme="minorHAnsi" w:hAnsiTheme="minorHAnsi" w:cstheme="minorHAnsi"/>
                <w:lang w:val="en-GB"/>
              </w:rPr>
            </w:pPr>
            <w:r w:rsidRPr="00AA4960">
              <w:rPr>
                <w:rFonts w:asciiTheme="minorHAnsi" w:hAnsiTheme="minorHAnsi" w:cstheme="minorHAnsi"/>
                <w:lang w:val="en-GB"/>
              </w:rPr>
              <w:t>__________</w:t>
            </w:r>
          </w:p>
          <w:p w:rsidR="00B5048F" w:rsidRPr="00AA4960" w:rsidRDefault="00B5048F" w:rsidP="00B5048F">
            <w:pPr>
              <w:jc w:val="center"/>
              <w:rPr>
                <w:rFonts w:asciiTheme="minorHAnsi" w:hAnsiTheme="minorHAnsi" w:cstheme="minorHAnsi"/>
              </w:rPr>
            </w:pPr>
            <w:r w:rsidRPr="00AA4960">
              <w:rPr>
                <w:rFonts w:asciiTheme="minorHAnsi" w:hAnsiTheme="minorHAnsi" w:cstheme="minorHAnsi"/>
                <w:b/>
                <w:lang w:val="en-GB"/>
              </w:rPr>
              <w:t>DATE</w:t>
            </w:r>
          </w:p>
        </w:tc>
      </w:tr>
      <w:tr w:rsidR="00D1300B" w:rsidRPr="00AA4960">
        <w:trPr>
          <w:cantSplit/>
        </w:trPr>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TOTAL CREDITS:</w:t>
            </w:r>
          </w:p>
          <w:p w:rsidR="00D1300B" w:rsidRPr="00AA4960" w:rsidRDefault="00D1300B">
            <w:pPr>
              <w:rPr>
                <w:rFonts w:asciiTheme="minorHAnsi" w:hAnsiTheme="minorHAnsi" w:cstheme="minorHAnsi"/>
              </w:rPr>
            </w:pPr>
          </w:p>
        </w:tc>
        <w:tc>
          <w:tcPr>
            <w:tcW w:w="7040" w:type="dxa"/>
            <w:gridSpan w:val="5"/>
          </w:tcPr>
          <w:p w:rsidR="00D1300B" w:rsidRPr="00AA4960" w:rsidRDefault="008D4D97" w:rsidP="008D4D97">
            <w:pPr>
              <w:rPr>
                <w:rFonts w:asciiTheme="minorHAnsi" w:hAnsiTheme="minorHAnsi" w:cstheme="minorHAnsi"/>
              </w:rPr>
            </w:pPr>
            <w:r>
              <w:rPr>
                <w:rFonts w:asciiTheme="minorHAnsi" w:hAnsiTheme="minorHAnsi" w:cstheme="minorHAnsi"/>
              </w:rPr>
              <w:t>9</w:t>
            </w:r>
          </w:p>
        </w:tc>
      </w:tr>
      <w:tr w:rsidR="00D1300B" w:rsidRPr="00AA4960">
        <w:trPr>
          <w:cantSplit/>
        </w:trPr>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PREREQUISITE(S):</w:t>
            </w:r>
          </w:p>
          <w:p w:rsidR="00D1300B" w:rsidRPr="00AA4960" w:rsidRDefault="00D1300B">
            <w:pPr>
              <w:rPr>
                <w:rFonts w:asciiTheme="minorHAnsi" w:hAnsiTheme="minorHAnsi" w:cstheme="minorHAnsi"/>
              </w:rPr>
            </w:pPr>
          </w:p>
        </w:tc>
        <w:tc>
          <w:tcPr>
            <w:tcW w:w="7040" w:type="dxa"/>
            <w:gridSpan w:val="5"/>
          </w:tcPr>
          <w:p w:rsidR="00D1300B" w:rsidRPr="00AA4960" w:rsidRDefault="006B7CD7">
            <w:pPr>
              <w:rPr>
                <w:rFonts w:asciiTheme="minorHAnsi" w:hAnsiTheme="minorHAnsi" w:cstheme="minorHAnsi"/>
              </w:rPr>
            </w:pPr>
            <w:r>
              <w:rPr>
                <w:rFonts w:asciiTheme="minorHAnsi" w:hAnsiTheme="minorHAnsi" w:cstheme="minorHAnsi"/>
              </w:rPr>
              <w:t>N/A</w:t>
            </w:r>
          </w:p>
        </w:tc>
      </w:tr>
      <w:tr w:rsidR="00D1300B" w:rsidRPr="00AA4960">
        <w:trPr>
          <w:cantSplit/>
        </w:trPr>
        <w:tc>
          <w:tcPr>
            <w:tcW w:w="2518" w:type="dxa"/>
          </w:tcPr>
          <w:p w:rsidR="00D1300B" w:rsidRPr="00AA4960" w:rsidRDefault="00D1300B">
            <w:pPr>
              <w:rPr>
                <w:rFonts w:asciiTheme="minorHAnsi" w:hAnsiTheme="minorHAnsi" w:cstheme="minorHAnsi"/>
                <w:b/>
                <w:lang w:val="en-GB"/>
              </w:rPr>
            </w:pPr>
            <w:r w:rsidRPr="00AA4960">
              <w:rPr>
                <w:rFonts w:asciiTheme="minorHAnsi" w:hAnsiTheme="minorHAnsi" w:cstheme="minorHAnsi"/>
                <w:b/>
                <w:lang w:val="en-GB"/>
              </w:rPr>
              <w:t>HOURS/WEEK:</w:t>
            </w:r>
          </w:p>
          <w:p w:rsidR="00D1300B" w:rsidRPr="00AA4960" w:rsidRDefault="00D1300B">
            <w:pPr>
              <w:rPr>
                <w:rFonts w:asciiTheme="minorHAnsi" w:hAnsiTheme="minorHAnsi" w:cstheme="minorHAnsi"/>
              </w:rPr>
            </w:pPr>
          </w:p>
        </w:tc>
        <w:tc>
          <w:tcPr>
            <w:tcW w:w="7040" w:type="dxa"/>
            <w:gridSpan w:val="5"/>
          </w:tcPr>
          <w:p w:rsidR="00D1300B" w:rsidRPr="00AA4960" w:rsidRDefault="006B7CD7">
            <w:pPr>
              <w:rPr>
                <w:rFonts w:asciiTheme="minorHAnsi" w:hAnsiTheme="minorHAnsi" w:cstheme="minorHAnsi"/>
              </w:rPr>
            </w:pPr>
            <w:r>
              <w:rPr>
                <w:rFonts w:asciiTheme="minorHAnsi" w:hAnsiTheme="minorHAnsi" w:cstheme="minorHAnsi"/>
              </w:rPr>
              <w:t>N/A</w:t>
            </w:r>
          </w:p>
        </w:tc>
      </w:tr>
      <w:tr w:rsidR="00D1300B" w:rsidRPr="00AA4960">
        <w:trPr>
          <w:cantSplit/>
        </w:trPr>
        <w:tc>
          <w:tcPr>
            <w:tcW w:w="9558" w:type="dxa"/>
            <w:gridSpan w:val="6"/>
          </w:tcPr>
          <w:p w:rsidR="00D1300B" w:rsidRPr="00AA4960" w:rsidRDefault="00D1300B" w:rsidP="00AA4960">
            <w:pPr>
              <w:pStyle w:val="Heading2"/>
              <w:tabs>
                <w:tab w:val="center" w:pos="4560"/>
              </w:tabs>
              <w:rPr>
                <w:rFonts w:asciiTheme="minorHAnsi" w:hAnsiTheme="minorHAnsi" w:cstheme="minorHAnsi"/>
              </w:rPr>
            </w:pPr>
            <w:r w:rsidRPr="00AA4960">
              <w:rPr>
                <w:rFonts w:asciiTheme="minorHAnsi" w:hAnsiTheme="minorHAnsi" w:cstheme="minorHAnsi"/>
              </w:rPr>
              <w:t xml:space="preserve">Copyright © </w:t>
            </w:r>
            <w:r w:rsidR="007C62E7" w:rsidRPr="00AA4960">
              <w:rPr>
                <w:rFonts w:asciiTheme="minorHAnsi" w:hAnsiTheme="minorHAnsi" w:cstheme="minorHAnsi"/>
              </w:rPr>
              <w:t>201</w:t>
            </w:r>
            <w:r w:rsidR="00882FEA">
              <w:rPr>
                <w:rFonts w:asciiTheme="minorHAnsi" w:hAnsiTheme="minorHAnsi" w:cstheme="minorHAnsi"/>
              </w:rPr>
              <w:t>3</w:t>
            </w:r>
            <w:r w:rsidR="007C62E7" w:rsidRPr="00AA4960">
              <w:rPr>
                <w:rFonts w:asciiTheme="minorHAnsi" w:hAnsiTheme="minorHAnsi" w:cstheme="minorHAnsi"/>
              </w:rPr>
              <w:t xml:space="preserve"> </w:t>
            </w:r>
            <w:proofErr w:type="gramStart"/>
            <w:r w:rsidRPr="00AA4960">
              <w:rPr>
                <w:rFonts w:asciiTheme="minorHAnsi" w:hAnsiTheme="minorHAnsi" w:cstheme="minorHAnsi"/>
              </w:rPr>
              <w:t>The</w:t>
            </w:r>
            <w:proofErr w:type="gramEnd"/>
            <w:r w:rsidRPr="00AA4960">
              <w:rPr>
                <w:rFonts w:asciiTheme="minorHAnsi" w:hAnsiTheme="minorHAnsi" w:cstheme="minorHAnsi"/>
              </w:rPr>
              <w:t xml:space="preserve"> Sault College of Applied Arts &amp; Technology</w:t>
            </w:r>
          </w:p>
          <w:p w:rsidR="00D1300B" w:rsidRPr="00AA4960" w:rsidRDefault="00D1300B" w:rsidP="00AA4960">
            <w:pPr>
              <w:tabs>
                <w:tab w:val="center" w:pos="4560"/>
              </w:tabs>
              <w:jc w:val="center"/>
              <w:rPr>
                <w:rFonts w:asciiTheme="minorHAnsi" w:hAnsiTheme="minorHAnsi" w:cstheme="minorHAnsi"/>
                <w:i/>
                <w:lang w:val="en-GB"/>
              </w:rPr>
            </w:pPr>
            <w:r w:rsidRPr="00AA4960">
              <w:rPr>
                <w:rFonts w:asciiTheme="minorHAnsi" w:hAnsiTheme="minorHAnsi" w:cstheme="minorHAnsi"/>
                <w:i/>
                <w:lang w:val="en-GB"/>
              </w:rPr>
              <w:t>Reproduction of this document by any means, in whole or in part, without prior</w:t>
            </w:r>
          </w:p>
          <w:p w:rsidR="00D1300B" w:rsidRPr="00AA4960" w:rsidRDefault="00D1300B" w:rsidP="00AA4960">
            <w:pPr>
              <w:pStyle w:val="Heading2"/>
              <w:tabs>
                <w:tab w:val="center" w:pos="4560"/>
              </w:tabs>
              <w:rPr>
                <w:rFonts w:asciiTheme="minorHAnsi" w:hAnsiTheme="minorHAnsi" w:cstheme="minorHAnsi"/>
                <w:b w:val="0"/>
              </w:rPr>
            </w:pPr>
            <w:proofErr w:type="gramStart"/>
            <w:r w:rsidRPr="00AA4960">
              <w:rPr>
                <w:rFonts w:asciiTheme="minorHAnsi" w:hAnsiTheme="minorHAnsi" w:cstheme="minorHAnsi"/>
                <w:b w:val="0"/>
                <w:i/>
              </w:rPr>
              <w:t>written</w:t>
            </w:r>
            <w:proofErr w:type="gramEnd"/>
            <w:r w:rsidRPr="00AA4960">
              <w:rPr>
                <w:rFonts w:asciiTheme="minorHAnsi" w:hAnsiTheme="minorHAnsi" w:cstheme="minorHAnsi"/>
                <w:b w:val="0"/>
                <w:i/>
              </w:rPr>
              <w:t xml:space="preserve"> permission of </w:t>
            </w:r>
            <w:smartTag w:uri="urn:schemas-microsoft-com:office:smarttags" w:element="place">
              <w:smartTag w:uri="urn:schemas-microsoft-com:office:smarttags" w:element="PlaceName">
                <w:r w:rsidRPr="00AA4960">
                  <w:rPr>
                    <w:rFonts w:asciiTheme="minorHAnsi" w:hAnsiTheme="minorHAnsi" w:cstheme="minorHAnsi"/>
                    <w:b w:val="0"/>
                    <w:i/>
                  </w:rPr>
                  <w:t>Sault</w:t>
                </w:r>
              </w:smartTag>
              <w:r w:rsidRPr="00AA4960">
                <w:rPr>
                  <w:rFonts w:asciiTheme="minorHAnsi" w:hAnsiTheme="minorHAnsi" w:cstheme="minorHAnsi"/>
                  <w:b w:val="0"/>
                  <w:i/>
                </w:rPr>
                <w:t xml:space="preserve"> </w:t>
              </w:r>
              <w:smartTag w:uri="urn:schemas-microsoft-com:office:smarttags" w:element="PlaceType">
                <w:r w:rsidRPr="00AA4960">
                  <w:rPr>
                    <w:rFonts w:asciiTheme="minorHAnsi" w:hAnsiTheme="minorHAnsi" w:cstheme="minorHAnsi"/>
                    <w:b w:val="0"/>
                    <w:i/>
                  </w:rPr>
                  <w:t>College</w:t>
                </w:r>
              </w:smartTag>
            </w:smartTag>
            <w:r w:rsidRPr="00AA4960">
              <w:rPr>
                <w:rFonts w:asciiTheme="minorHAnsi" w:hAnsiTheme="minorHAnsi" w:cstheme="minorHAnsi"/>
                <w:b w:val="0"/>
                <w:i/>
              </w:rPr>
              <w:t xml:space="preserve"> of Applied Arts &amp; Technology is prohibited.</w:t>
            </w:r>
          </w:p>
        </w:tc>
      </w:tr>
      <w:tr w:rsidR="006B7CD7" w:rsidRPr="00AA4960">
        <w:trPr>
          <w:cantSplit/>
        </w:trPr>
        <w:tc>
          <w:tcPr>
            <w:tcW w:w="9558" w:type="dxa"/>
            <w:gridSpan w:val="6"/>
          </w:tcPr>
          <w:p w:rsidR="006B7CD7" w:rsidRPr="006B7CD7" w:rsidRDefault="006B7CD7" w:rsidP="00643C1A">
            <w:pPr>
              <w:pStyle w:val="Heading2"/>
              <w:tabs>
                <w:tab w:val="center" w:pos="4560"/>
              </w:tabs>
              <w:rPr>
                <w:rFonts w:asciiTheme="minorHAnsi" w:hAnsiTheme="minorHAnsi" w:cstheme="minorHAnsi"/>
                <w:b w:val="0"/>
              </w:rPr>
            </w:pPr>
            <w:r w:rsidRPr="006B7CD7">
              <w:rPr>
                <w:rFonts w:asciiTheme="minorHAnsi" w:hAnsiTheme="minorHAnsi" w:cstheme="minorHAnsi"/>
                <w:b w:val="0"/>
                <w:i/>
              </w:rPr>
              <w:t>For additional information, please contact Greg Mapp, Flight Operations Manager</w:t>
            </w:r>
          </w:p>
        </w:tc>
      </w:tr>
      <w:tr w:rsidR="006B7CD7" w:rsidRPr="00AA4960">
        <w:trPr>
          <w:cantSplit/>
        </w:trPr>
        <w:tc>
          <w:tcPr>
            <w:tcW w:w="9558" w:type="dxa"/>
            <w:gridSpan w:val="6"/>
          </w:tcPr>
          <w:p w:rsidR="006B7CD7" w:rsidRPr="006B7CD7" w:rsidRDefault="006B7CD7" w:rsidP="006B7CD7">
            <w:pPr>
              <w:tabs>
                <w:tab w:val="center" w:pos="4560"/>
              </w:tabs>
              <w:jc w:val="center"/>
              <w:rPr>
                <w:rFonts w:asciiTheme="minorHAnsi" w:hAnsiTheme="minorHAnsi" w:cstheme="minorHAnsi"/>
                <w:i/>
                <w:lang w:val="en-GB"/>
              </w:rPr>
            </w:pPr>
            <w:r w:rsidRPr="006B7CD7">
              <w:rPr>
                <w:rFonts w:asciiTheme="minorHAnsi" w:hAnsiTheme="minorHAnsi" w:cstheme="minorHAnsi"/>
                <w:i/>
                <w:lang w:val="en-GB"/>
              </w:rPr>
              <w:t>(705) 759-2554, Ext. 2865</w:t>
            </w:r>
          </w:p>
          <w:p w:rsidR="006B7CD7" w:rsidRPr="006B7CD7" w:rsidRDefault="006B7CD7" w:rsidP="00643C1A">
            <w:pPr>
              <w:tabs>
                <w:tab w:val="center" w:pos="4560"/>
              </w:tabs>
              <w:jc w:val="center"/>
              <w:rPr>
                <w:rFonts w:asciiTheme="minorHAnsi" w:hAnsiTheme="minorHAnsi" w:cstheme="minorHAnsi"/>
                <w:i/>
                <w:lang w:val="en-GB"/>
              </w:rPr>
            </w:pPr>
          </w:p>
        </w:tc>
      </w:tr>
      <w:tr w:rsidR="006B7CD7" w:rsidRPr="00AA4960">
        <w:trPr>
          <w:cantSplit/>
        </w:trPr>
        <w:tc>
          <w:tcPr>
            <w:tcW w:w="9558" w:type="dxa"/>
            <w:gridSpan w:val="6"/>
          </w:tcPr>
          <w:p w:rsidR="006B7CD7" w:rsidRPr="006B7CD7" w:rsidRDefault="006B7CD7" w:rsidP="00643C1A">
            <w:pPr>
              <w:tabs>
                <w:tab w:val="center" w:pos="4560"/>
              </w:tabs>
              <w:jc w:val="center"/>
              <w:rPr>
                <w:rFonts w:asciiTheme="minorHAnsi" w:hAnsiTheme="minorHAnsi" w:cstheme="minorHAnsi"/>
                <w:i/>
                <w:lang w:val="en-GB"/>
              </w:rPr>
            </w:pPr>
          </w:p>
          <w:p w:rsidR="006B7CD7" w:rsidRPr="006B7CD7" w:rsidRDefault="006B7CD7" w:rsidP="00643C1A">
            <w:pPr>
              <w:tabs>
                <w:tab w:val="center" w:pos="4560"/>
              </w:tabs>
              <w:jc w:val="center"/>
              <w:rPr>
                <w:rFonts w:asciiTheme="minorHAnsi" w:hAnsiTheme="minorHAnsi" w:cstheme="minorHAnsi"/>
              </w:rPr>
            </w:pPr>
          </w:p>
        </w:tc>
      </w:tr>
    </w:tbl>
    <w:p w:rsidR="00B24729" w:rsidRPr="00AA4960" w:rsidRDefault="00B24729">
      <w:pPr>
        <w:rPr>
          <w:rFonts w:asciiTheme="minorHAnsi" w:hAnsiTheme="minorHAnsi" w:cstheme="minorHAnsi"/>
          <w:b/>
        </w:rPr>
        <w:sectPr w:rsidR="00B24729" w:rsidRPr="00AA4960" w:rsidSect="00983D1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6" w:footer="706" w:gutter="0"/>
          <w:cols w:space="720"/>
          <w:titlePg/>
        </w:sectPr>
      </w:pPr>
    </w:p>
    <w:tbl>
      <w:tblPr>
        <w:tblW w:w="0" w:type="auto"/>
        <w:tblLayout w:type="fixed"/>
        <w:tblLook w:val="0000" w:firstRow="0" w:lastRow="0" w:firstColumn="0" w:lastColumn="0" w:noHBand="0" w:noVBand="0"/>
      </w:tblPr>
      <w:tblGrid>
        <w:gridCol w:w="675"/>
        <w:gridCol w:w="8793"/>
      </w:tblGrid>
      <w:tr w:rsidR="009A4ECF" w:rsidRPr="00AA4960">
        <w:tc>
          <w:tcPr>
            <w:tcW w:w="675" w:type="dxa"/>
          </w:tcPr>
          <w:p w:rsidR="00B24729" w:rsidRPr="00AA4960" w:rsidRDefault="00B24729">
            <w:pPr>
              <w:rPr>
                <w:rFonts w:asciiTheme="minorHAnsi" w:hAnsiTheme="minorHAnsi" w:cstheme="minorHAnsi"/>
                <w:b/>
              </w:rPr>
            </w:pPr>
          </w:p>
          <w:p w:rsidR="009A4ECF" w:rsidRPr="00AA4960" w:rsidRDefault="009A4ECF">
            <w:pPr>
              <w:rPr>
                <w:rFonts w:asciiTheme="minorHAnsi" w:hAnsiTheme="minorHAnsi" w:cstheme="minorHAnsi"/>
                <w:b/>
              </w:rPr>
            </w:pPr>
            <w:r w:rsidRPr="00AA4960">
              <w:rPr>
                <w:rFonts w:asciiTheme="minorHAnsi" w:hAnsiTheme="minorHAnsi" w:cstheme="minorHAnsi"/>
                <w:b/>
              </w:rPr>
              <w:t>I.</w:t>
            </w:r>
          </w:p>
        </w:tc>
        <w:tc>
          <w:tcPr>
            <w:tcW w:w="8793" w:type="dxa"/>
          </w:tcPr>
          <w:p w:rsidR="009A4ECF" w:rsidRPr="00AA4960" w:rsidRDefault="009A4ECF" w:rsidP="009A4ECF">
            <w:pPr>
              <w:rPr>
                <w:rFonts w:asciiTheme="minorHAnsi" w:hAnsiTheme="minorHAnsi" w:cstheme="minorHAnsi"/>
                <w:b/>
              </w:rPr>
            </w:pPr>
            <w:r w:rsidRPr="00AA4960">
              <w:rPr>
                <w:rFonts w:asciiTheme="minorHAnsi" w:hAnsiTheme="minorHAnsi" w:cstheme="minorHAnsi"/>
                <w:b/>
              </w:rPr>
              <w:t>COURSE DESCRIPTION:</w:t>
            </w:r>
          </w:p>
          <w:p w:rsidR="009A4ECF" w:rsidRPr="006B7CD7" w:rsidRDefault="006B7CD7" w:rsidP="001638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240"/>
              <w:rPr>
                <w:rFonts w:asciiTheme="minorHAnsi" w:hAnsiTheme="minorHAnsi" w:cstheme="minorHAnsi"/>
              </w:rPr>
            </w:pPr>
            <w:r w:rsidRPr="006B7CD7">
              <w:rPr>
                <w:rFonts w:asciiTheme="minorHAnsi" w:hAnsiTheme="minorHAnsi" w:cstheme="minorHAnsi"/>
                <w:lang w:val="en-GB"/>
              </w:rPr>
              <w:t xml:space="preserve">This course </w:t>
            </w:r>
            <w:r w:rsidR="00163867">
              <w:rPr>
                <w:rFonts w:asciiTheme="minorHAnsi" w:hAnsiTheme="minorHAnsi" w:cstheme="minorHAnsi"/>
                <w:lang w:val="en-GB"/>
              </w:rPr>
              <w:t>continues</w:t>
            </w:r>
            <w:r w:rsidRPr="006B7CD7">
              <w:rPr>
                <w:rFonts w:asciiTheme="minorHAnsi" w:hAnsiTheme="minorHAnsi" w:cstheme="minorHAnsi"/>
                <w:lang w:val="en-GB"/>
              </w:rPr>
              <w:t xml:space="preserve"> flight training toward the Integrated Commercial Pilot License with </w:t>
            </w:r>
            <w:r w:rsidR="00FE4926">
              <w:rPr>
                <w:rFonts w:asciiTheme="minorHAnsi" w:hAnsiTheme="minorHAnsi" w:cstheme="minorHAnsi"/>
                <w:lang w:val="en-GB"/>
              </w:rPr>
              <w:t xml:space="preserve">a group 1 </w:t>
            </w:r>
            <w:r w:rsidRPr="006B7CD7">
              <w:rPr>
                <w:rFonts w:asciiTheme="minorHAnsi" w:hAnsiTheme="minorHAnsi" w:cstheme="minorHAnsi"/>
                <w:lang w:val="en-GB"/>
              </w:rPr>
              <w:t xml:space="preserve">Instrument Rating </w:t>
            </w:r>
            <w:proofErr w:type="gramStart"/>
            <w:r w:rsidRPr="006B7CD7">
              <w:rPr>
                <w:rFonts w:asciiTheme="minorHAnsi" w:hAnsiTheme="minorHAnsi" w:cstheme="minorHAnsi"/>
                <w:lang w:val="en-GB"/>
              </w:rPr>
              <w:t>ICPL(</w:t>
            </w:r>
            <w:proofErr w:type="gramEnd"/>
            <w:r w:rsidRPr="006B7CD7">
              <w:rPr>
                <w:rFonts w:asciiTheme="minorHAnsi" w:hAnsiTheme="minorHAnsi" w:cstheme="minorHAnsi"/>
                <w:lang w:val="en-GB"/>
              </w:rPr>
              <w:t>IR).</w:t>
            </w:r>
          </w:p>
        </w:tc>
      </w:tr>
    </w:tbl>
    <w:p w:rsidR="00D1300B" w:rsidRPr="00AA4960" w:rsidRDefault="00D1300B">
      <w:pPr>
        <w:rPr>
          <w:rFonts w:asciiTheme="minorHAnsi" w:hAnsiTheme="minorHAnsi" w:cstheme="minorHAnsi"/>
        </w:rPr>
      </w:pPr>
    </w:p>
    <w:tbl>
      <w:tblPr>
        <w:tblW w:w="0" w:type="auto"/>
        <w:tblLayout w:type="fixed"/>
        <w:tblLook w:val="0000" w:firstRow="0" w:lastRow="0" w:firstColumn="0" w:lastColumn="0" w:noHBand="0" w:noVBand="0"/>
      </w:tblPr>
      <w:tblGrid>
        <w:gridCol w:w="675"/>
        <w:gridCol w:w="567"/>
        <w:gridCol w:w="8226"/>
      </w:tblGrid>
      <w:tr w:rsidR="00D1300B" w:rsidRPr="00AA4960">
        <w:trPr>
          <w:cantSplit/>
        </w:trPr>
        <w:tc>
          <w:tcPr>
            <w:tcW w:w="675" w:type="dxa"/>
          </w:tcPr>
          <w:p w:rsidR="00D1300B" w:rsidRPr="00AA4960" w:rsidRDefault="00D1300B">
            <w:pPr>
              <w:rPr>
                <w:rFonts w:asciiTheme="minorHAnsi" w:hAnsiTheme="minorHAnsi" w:cstheme="minorHAnsi"/>
                <w:b/>
              </w:rPr>
            </w:pPr>
            <w:r w:rsidRPr="00AA4960">
              <w:rPr>
                <w:rFonts w:asciiTheme="minorHAnsi" w:hAnsiTheme="minorHAnsi" w:cstheme="minorHAnsi"/>
                <w:b/>
              </w:rPr>
              <w:t>II.</w:t>
            </w:r>
          </w:p>
        </w:tc>
        <w:tc>
          <w:tcPr>
            <w:tcW w:w="8793" w:type="dxa"/>
            <w:gridSpan w:val="2"/>
          </w:tcPr>
          <w:p w:rsidR="00D1300B" w:rsidRPr="00AA4960" w:rsidRDefault="00D1300B">
            <w:pPr>
              <w:rPr>
                <w:rFonts w:asciiTheme="minorHAnsi" w:hAnsiTheme="minorHAnsi" w:cstheme="minorHAnsi"/>
                <w:b/>
              </w:rPr>
            </w:pPr>
            <w:r w:rsidRPr="00AA4960">
              <w:rPr>
                <w:rFonts w:asciiTheme="minorHAnsi" w:hAnsiTheme="minorHAnsi" w:cstheme="minorHAnsi"/>
                <w:b/>
              </w:rPr>
              <w:t xml:space="preserve">LEARNING OUTCOMES </w:t>
            </w:r>
            <w:smartTag w:uri="urn:schemas-microsoft-com:office:smarttags" w:element="stockticker">
              <w:r w:rsidRPr="00AA4960">
                <w:rPr>
                  <w:rFonts w:asciiTheme="minorHAnsi" w:hAnsiTheme="minorHAnsi" w:cstheme="minorHAnsi"/>
                  <w:b/>
                </w:rPr>
                <w:t>AND</w:t>
              </w:r>
            </w:smartTag>
            <w:r w:rsidRPr="00AA4960">
              <w:rPr>
                <w:rFonts w:asciiTheme="minorHAnsi" w:hAnsiTheme="minorHAnsi" w:cstheme="minorHAnsi"/>
                <w:b/>
              </w:rPr>
              <w:t xml:space="preserve"> ELEMENTS OF THE PERFORMANCE:</w:t>
            </w:r>
          </w:p>
          <w:p w:rsidR="00D1300B" w:rsidRPr="00AA4960" w:rsidRDefault="00D1300B">
            <w:pPr>
              <w:rPr>
                <w:rFonts w:asciiTheme="minorHAnsi" w:hAnsiTheme="minorHAnsi" w:cstheme="minorHAnsi"/>
              </w:rPr>
            </w:pPr>
          </w:p>
        </w:tc>
      </w:tr>
      <w:tr w:rsidR="00D1300B" w:rsidRPr="00AA4960">
        <w:trPr>
          <w:cantSplit/>
        </w:trPr>
        <w:tc>
          <w:tcPr>
            <w:tcW w:w="675" w:type="dxa"/>
          </w:tcPr>
          <w:p w:rsidR="00D1300B" w:rsidRPr="00AA4960" w:rsidRDefault="00D1300B">
            <w:pPr>
              <w:rPr>
                <w:rFonts w:asciiTheme="minorHAnsi" w:hAnsiTheme="minorHAnsi" w:cstheme="minorHAnsi"/>
              </w:rPr>
            </w:pPr>
          </w:p>
        </w:tc>
        <w:tc>
          <w:tcPr>
            <w:tcW w:w="8793" w:type="dxa"/>
            <w:gridSpan w:val="2"/>
          </w:tcPr>
          <w:p w:rsidR="00D1300B" w:rsidRPr="00AA4960" w:rsidRDefault="00D1300B">
            <w:pPr>
              <w:rPr>
                <w:rFonts w:asciiTheme="minorHAnsi" w:hAnsiTheme="minorHAnsi" w:cstheme="minorHAnsi"/>
                <w:sz w:val="22"/>
                <w:szCs w:val="22"/>
              </w:rPr>
            </w:pPr>
            <w:r w:rsidRPr="00AA4960">
              <w:rPr>
                <w:rFonts w:asciiTheme="minorHAnsi" w:hAnsiTheme="minorHAnsi" w:cstheme="minorHAnsi"/>
                <w:sz w:val="22"/>
                <w:szCs w:val="22"/>
              </w:rPr>
              <w:t>Upon successful completion of this course, the student will demonstrate the ability to:</w:t>
            </w:r>
          </w:p>
        </w:tc>
      </w:tr>
      <w:tr w:rsidR="009A4ECF" w:rsidRPr="00AA4960">
        <w:tc>
          <w:tcPr>
            <w:tcW w:w="675" w:type="dxa"/>
          </w:tcPr>
          <w:p w:rsidR="009A4ECF" w:rsidRPr="00AA4960" w:rsidRDefault="009A4ECF" w:rsidP="005A462C">
            <w:pPr>
              <w:spacing w:before="120"/>
              <w:rPr>
                <w:rFonts w:asciiTheme="minorHAnsi" w:hAnsiTheme="minorHAnsi" w:cstheme="minorHAnsi"/>
              </w:rPr>
            </w:pPr>
          </w:p>
        </w:tc>
        <w:tc>
          <w:tcPr>
            <w:tcW w:w="567" w:type="dxa"/>
          </w:tcPr>
          <w:p w:rsidR="009A4ECF" w:rsidRPr="00AA4960" w:rsidRDefault="009A4ECF" w:rsidP="005A462C">
            <w:pPr>
              <w:spacing w:before="120"/>
              <w:rPr>
                <w:rFonts w:asciiTheme="minorHAnsi" w:hAnsiTheme="minorHAnsi" w:cstheme="minorHAnsi"/>
                <w:sz w:val="22"/>
                <w:szCs w:val="22"/>
              </w:rPr>
            </w:pPr>
            <w:r w:rsidRPr="00AA4960">
              <w:rPr>
                <w:rFonts w:asciiTheme="minorHAnsi" w:hAnsiTheme="minorHAnsi" w:cstheme="minorHAnsi"/>
                <w:sz w:val="22"/>
                <w:szCs w:val="22"/>
              </w:rPr>
              <w:t>1.</w:t>
            </w:r>
          </w:p>
        </w:tc>
        <w:tc>
          <w:tcPr>
            <w:tcW w:w="8226" w:type="dxa"/>
          </w:tcPr>
          <w:p w:rsidR="009A4ECF" w:rsidRPr="00643C1A" w:rsidRDefault="00643C1A" w:rsidP="005A462C">
            <w:pPr>
              <w:spacing w:before="120"/>
              <w:rPr>
                <w:rFonts w:asciiTheme="minorHAnsi" w:hAnsiTheme="minorHAnsi" w:cstheme="minorHAnsi"/>
                <w:sz w:val="22"/>
                <w:szCs w:val="22"/>
              </w:rPr>
            </w:pPr>
            <w:r w:rsidRPr="00643C1A">
              <w:rPr>
                <w:rFonts w:asciiTheme="minorHAnsi" w:hAnsiTheme="minorHAnsi" w:cstheme="minorHAnsi"/>
                <w:sz w:val="22"/>
                <w:szCs w:val="22"/>
                <w:lang w:val="en-GB"/>
              </w:rPr>
              <w:t>Maintain satisfactory progress in achieving the standards of the lesson plans in the phase of flight in which they are currently training.</w:t>
            </w:r>
          </w:p>
        </w:tc>
      </w:tr>
      <w:tr w:rsidR="009A4ECF" w:rsidRPr="00AA4960">
        <w:tc>
          <w:tcPr>
            <w:tcW w:w="675" w:type="dxa"/>
          </w:tcPr>
          <w:p w:rsidR="009A4ECF" w:rsidRPr="00AA4960" w:rsidRDefault="009A4ECF">
            <w:pPr>
              <w:rPr>
                <w:rFonts w:asciiTheme="minorHAnsi" w:hAnsiTheme="minorHAnsi" w:cstheme="minorHAnsi"/>
              </w:rPr>
            </w:pPr>
          </w:p>
        </w:tc>
        <w:tc>
          <w:tcPr>
            <w:tcW w:w="567" w:type="dxa"/>
          </w:tcPr>
          <w:p w:rsidR="009A4ECF" w:rsidRPr="00AA4960" w:rsidRDefault="009A4ECF">
            <w:pPr>
              <w:rPr>
                <w:rFonts w:asciiTheme="minorHAnsi" w:hAnsiTheme="minorHAnsi" w:cstheme="minorHAnsi"/>
                <w:sz w:val="22"/>
                <w:szCs w:val="22"/>
              </w:rPr>
            </w:pPr>
          </w:p>
        </w:tc>
        <w:tc>
          <w:tcPr>
            <w:tcW w:w="8226" w:type="dxa"/>
          </w:tcPr>
          <w:p w:rsidR="009A4ECF" w:rsidRPr="00643C1A" w:rsidRDefault="009A4ECF" w:rsidP="009A4ECF">
            <w:pPr>
              <w:rPr>
                <w:rFonts w:asciiTheme="minorHAnsi" w:hAnsiTheme="minorHAnsi" w:cstheme="minorHAnsi"/>
                <w:sz w:val="22"/>
                <w:szCs w:val="22"/>
              </w:rPr>
            </w:pPr>
            <w:r w:rsidRPr="00643C1A">
              <w:rPr>
                <w:rFonts w:asciiTheme="minorHAnsi" w:hAnsiTheme="minorHAnsi" w:cstheme="minorHAnsi"/>
                <w:sz w:val="22"/>
                <w:szCs w:val="22"/>
                <w:u w:val="single"/>
              </w:rPr>
              <w:t>Potential Elements of the Performance</w:t>
            </w:r>
            <w:r w:rsidRPr="00643C1A">
              <w:rPr>
                <w:rFonts w:asciiTheme="minorHAnsi" w:hAnsiTheme="minorHAnsi" w:cstheme="minorHAnsi"/>
                <w:sz w:val="22"/>
                <w:szCs w:val="22"/>
              </w:rPr>
              <w:t>:</w:t>
            </w:r>
          </w:p>
          <w:p w:rsidR="00643C1A" w:rsidRPr="00643C1A" w:rsidRDefault="00643C1A" w:rsidP="00643C1A">
            <w:pPr>
              <w:pStyle w:val="ListParagraph"/>
              <w:numPr>
                <w:ilvl w:val="0"/>
                <w:numId w:val="30"/>
              </w:numPr>
              <w:rPr>
                <w:rFonts w:asciiTheme="minorHAnsi" w:hAnsiTheme="minorHAnsi" w:cstheme="minorHAnsi"/>
                <w:sz w:val="22"/>
                <w:szCs w:val="22"/>
                <w:lang w:val="en-GB"/>
              </w:rPr>
            </w:pPr>
            <w:r w:rsidRPr="00643C1A">
              <w:rPr>
                <w:rFonts w:asciiTheme="minorHAnsi" w:hAnsiTheme="minorHAnsi" w:cstheme="minorHAnsi"/>
                <w:sz w:val="22"/>
                <w:szCs w:val="22"/>
                <w:lang w:val="en-GB"/>
              </w:rPr>
              <w:t>Achieve satisfactory progress on lesson plans completed to date.</w:t>
            </w:r>
          </w:p>
          <w:p w:rsidR="009A4ECF" w:rsidRPr="00643C1A" w:rsidRDefault="00643C1A" w:rsidP="00643C1A">
            <w:pPr>
              <w:pStyle w:val="ListParagraph"/>
              <w:numPr>
                <w:ilvl w:val="0"/>
                <w:numId w:val="30"/>
              </w:numPr>
              <w:rPr>
                <w:rFonts w:asciiTheme="minorHAnsi" w:hAnsiTheme="minorHAnsi" w:cstheme="minorHAnsi"/>
                <w:sz w:val="22"/>
                <w:szCs w:val="22"/>
                <w:lang w:val="en-GB"/>
              </w:rPr>
            </w:pPr>
            <w:r w:rsidRPr="00643C1A">
              <w:rPr>
                <w:rFonts w:asciiTheme="minorHAnsi" w:hAnsiTheme="minorHAnsi" w:cstheme="minorHAnsi"/>
                <w:sz w:val="22"/>
                <w:szCs w:val="22"/>
                <w:lang w:val="en-GB"/>
              </w:rPr>
              <w:t>Successfully complete any stage checks required for the phase of flight they are in.</w:t>
            </w:r>
          </w:p>
        </w:tc>
      </w:tr>
      <w:tr w:rsidR="00DE0650" w:rsidRPr="00AA4960">
        <w:tc>
          <w:tcPr>
            <w:tcW w:w="675" w:type="dxa"/>
          </w:tcPr>
          <w:p w:rsidR="00DE0650" w:rsidRPr="00AA4960" w:rsidRDefault="00DE0650" w:rsidP="005A462C">
            <w:pPr>
              <w:spacing w:before="120"/>
              <w:rPr>
                <w:rFonts w:asciiTheme="minorHAnsi" w:hAnsiTheme="minorHAnsi" w:cstheme="minorHAnsi"/>
              </w:rPr>
            </w:pPr>
          </w:p>
        </w:tc>
        <w:tc>
          <w:tcPr>
            <w:tcW w:w="567" w:type="dxa"/>
          </w:tcPr>
          <w:p w:rsidR="00DE0650" w:rsidRPr="00AA4960" w:rsidRDefault="001526FB" w:rsidP="005A462C">
            <w:pPr>
              <w:spacing w:before="120"/>
              <w:rPr>
                <w:rFonts w:asciiTheme="minorHAnsi" w:hAnsiTheme="minorHAnsi" w:cstheme="minorHAnsi"/>
                <w:sz w:val="22"/>
                <w:szCs w:val="22"/>
              </w:rPr>
            </w:pPr>
            <w:r>
              <w:rPr>
                <w:rFonts w:asciiTheme="minorHAnsi" w:hAnsiTheme="minorHAnsi" w:cstheme="minorHAnsi"/>
                <w:sz w:val="22"/>
                <w:szCs w:val="22"/>
              </w:rPr>
              <w:t>2.</w:t>
            </w:r>
          </w:p>
        </w:tc>
        <w:tc>
          <w:tcPr>
            <w:tcW w:w="8226" w:type="dxa"/>
          </w:tcPr>
          <w:p w:rsidR="00643C1A" w:rsidRPr="00643C1A" w:rsidRDefault="00643C1A" w:rsidP="008578BE">
            <w:pPr>
              <w:spacing w:before="120"/>
              <w:rPr>
                <w:rFonts w:asciiTheme="minorHAnsi" w:hAnsiTheme="minorHAnsi" w:cstheme="minorHAnsi"/>
                <w:sz w:val="22"/>
                <w:szCs w:val="22"/>
                <w:lang w:val="en-GB"/>
              </w:rPr>
            </w:pPr>
            <w:r w:rsidRPr="00643C1A">
              <w:rPr>
                <w:rFonts w:asciiTheme="minorHAnsi" w:hAnsiTheme="minorHAnsi" w:cstheme="minorHAnsi"/>
                <w:sz w:val="22"/>
                <w:szCs w:val="22"/>
                <w:lang w:val="en-GB"/>
              </w:rPr>
              <w:t>Be considered safe and competent in the operation of Sault College aircraft.</w:t>
            </w:r>
          </w:p>
        </w:tc>
      </w:tr>
      <w:tr w:rsidR="00DE0650" w:rsidRPr="00AA4960">
        <w:tc>
          <w:tcPr>
            <w:tcW w:w="675" w:type="dxa"/>
          </w:tcPr>
          <w:p w:rsidR="00DE0650" w:rsidRPr="00AA4960" w:rsidRDefault="00DE0650">
            <w:pPr>
              <w:rPr>
                <w:rFonts w:asciiTheme="minorHAnsi" w:hAnsiTheme="minorHAnsi" w:cstheme="minorHAnsi"/>
              </w:rPr>
            </w:pPr>
          </w:p>
        </w:tc>
        <w:tc>
          <w:tcPr>
            <w:tcW w:w="567" w:type="dxa"/>
          </w:tcPr>
          <w:p w:rsidR="00DE0650" w:rsidRPr="00AA4960" w:rsidRDefault="00DE0650" w:rsidP="009A4ECF">
            <w:pPr>
              <w:rPr>
                <w:rFonts w:asciiTheme="minorHAnsi" w:hAnsiTheme="minorHAnsi" w:cstheme="minorHAnsi"/>
                <w:sz w:val="22"/>
                <w:szCs w:val="22"/>
              </w:rPr>
            </w:pPr>
          </w:p>
        </w:tc>
        <w:tc>
          <w:tcPr>
            <w:tcW w:w="8226" w:type="dxa"/>
          </w:tcPr>
          <w:p w:rsidR="00DE0650" w:rsidRPr="00643C1A" w:rsidRDefault="00DE0650" w:rsidP="00DE0650">
            <w:pPr>
              <w:rPr>
                <w:rFonts w:asciiTheme="minorHAnsi" w:hAnsiTheme="minorHAnsi" w:cstheme="minorHAnsi"/>
                <w:sz w:val="22"/>
                <w:szCs w:val="22"/>
              </w:rPr>
            </w:pPr>
            <w:r w:rsidRPr="00643C1A">
              <w:rPr>
                <w:rFonts w:asciiTheme="minorHAnsi" w:hAnsiTheme="minorHAnsi" w:cstheme="minorHAnsi"/>
                <w:sz w:val="22"/>
                <w:szCs w:val="22"/>
                <w:u w:val="single"/>
              </w:rPr>
              <w:t>Potential Elements of the Performance</w:t>
            </w:r>
            <w:r w:rsidRPr="00643C1A">
              <w:rPr>
                <w:rFonts w:asciiTheme="minorHAnsi" w:hAnsiTheme="minorHAnsi" w:cstheme="minorHAnsi"/>
                <w:sz w:val="22"/>
                <w:szCs w:val="22"/>
              </w:rPr>
              <w:t>:</w:t>
            </w:r>
          </w:p>
          <w:p w:rsidR="00320ECB" w:rsidRPr="00267447" w:rsidRDefault="00320ECB" w:rsidP="00320ECB">
            <w:pPr>
              <w:pStyle w:val="ListParagraph"/>
              <w:numPr>
                <w:ilvl w:val="0"/>
                <w:numId w:val="20"/>
              </w:numPr>
              <w:rPr>
                <w:rFonts w:asciiTheme="minorHAnsi" w:hAnsiTheme="minorHAnsi" w:cstheme="minorHAnsi"/>
                <w:sz w:val="22"/>
                <w:szCs w:val="22"/>
                <w:lang w:val="en-GB"/>
              </w:rPr>
            </w:pPr>
            <w:r w:rsidRPr="00267447">
              <w:rPr>
                <w:rFonts w:asciiTheme="minorHAnsi" w:hAnsiTheme="minorHAnsi" w:cstheme="minorHAnsi"/>
                <w:sz w:val="22"/>
                <w:szCs w:val="22"/>
                <w:lang w:val="en-GB"/>
              </w:rPr>
              <w:t xml:space="preserve">Demonstrate a high degree of proficiency in all normal and emergency procedures. This includes the ability to verbalize verbatim all memory checklist items. </w:t>
            </w:r>
          </w:p>
          <w:p w:rsidR="003145E5" w:rsidRPr="00643C1A" w:rsidRDefault="00320ECB" w:rsidP="00320ECB">
            <w:pPr>
              <w:numPr>
                <w:ilvl w:val="0"/>
                <w:numId w:val="20"/>
              </w:numPr>
              <w:rPr>
                <w:rFonts w:asciiTheme="minorHAnsi" w:hAnsiTheme="minorHAnsi" w:cstheme="minorHAnsi"/>
                <w:sz w:val="22"/>
                <w:szCs w:val="22"/>
              </w:rPr>
            </w:pPr>
            <w:r w:rsidRPr="00267447">
              <w:rPr>
                <w:rFonts w:asciiTheme="minorHAnsi" w:hAnsiTheme="minorHAnsi" w:cstheme="minorHAnsi"/>
                <w:sz w:val="22"/>
                <w:szCs w:val="22"/>
              </w:rPr>
              <w:t>Demonstrate effective decision making when deciding to fly. This includes their personal fitness, weather, our SOPs and the airworthiness of the aircraft.</w:t>
            </w:r>
          </w:p>
        </w:tc>
      </w:tr>
      <w:tr w:rsidR="00732940" w:rsidRPr="00AA4960" w:rsidTr="00732940">
        <w:tc>
          <w:tcPr>
            <w:tcW w:w="675" w:type="dxa"/>
          </w:tcPr>
          <w:p w:rsidR="00732940" w:rsidRPr="00AA4960" w:rsidRDefault="00732940" w:rsidP="00732940">
            <w:pPr>
              <w:spacing w:before="120"/>
              <w:rPr>
                <w:rFonts w:asciiTheme="minorHAnsi" w:hAnsiTheme="minorHAnsi" w:cstheme="minorHAnsi"/>
              </w:rPr>
            </w:pPr>
          </w:p>
        </w:tc>
        <w:tc>
          <w:tcPr>
            <w:tcW w:w="567" w:type="dxa"/>
          </w:tcPr>
          <w:p w:rsidR="00732940" w:rsidRPr="00AA4960" w:rsidRDefault="001526FB" w:rsidP="00732940">
            <w:pPr>
              <w:spacing w:before="120"/>
              <w:rPr>
                <w:rFonts w:asciiTheme="minorHAnsi" w:hAnsiTheme="minorHAnsi" w:cstheme="minorHAnsi"/>
                <w:sz w:val="22"/>
                <w:szCs w:val="22"/>
              </w:rPr>
            </w:pPr>
            <w:r>
              <w:rPr>
                <w:rFonts w:asciiTheme="minorHAnsi" w:hAnsiTheme="minorHAnsi" w:cstheme="minorHAnsi"/>
                <w:sz w:val="22"/>
                <w:szCs w:val="22"/>
              </w:rPr>
              <w:t>3.</w:t>
            </w:r>
          </w:p>
        </w:tc>
        <w:tc>
          <w:tcPr>
            <w:tcW w:w="8226" w:type="dxa"/>
          </w:tcPr>
          <w:p w:rsidR="00732940" w:rsidRPr="00AA4960" w:rsidRDefault="00320ECB" w:rsidP="003442D7">
            <w:pPr>
              <w:spacing w:before="120"/>
              <w:rPr>
                <w:rFonts w:asciiTheme="minorHAnsi" w:hAnsiTheme="minorHAnsi" w:cstheme="minorHAnsi"/>
                <w:sz w:val="22"/>
                <w:szCs w:val="22"/>
              </w:rPr>
            </w:pPr>
            <w:r>
              <w:rPr>
                <w:rFonts w:asciiTheme="minorHAnsi" w:hAnsiTheme="minorHAnsi" w:cstheme="minorHAnsi"/>
                <w:sz w:val="22"/>
                <w:szCs w:val="22"/>
              </w:rPr>
              <w:t>Behave as a Professional Pilot</w:t>
            </w:r>
          </w:p>
        </w:tc>
      </w:tr>
      <w:tr w:rsidR="003442D7" w:rsidRPr="00AA4960" w:rsidTr="00732940">
        <w:tc>
          <w:tcPr>
            <w:tcW w:w="675" w:type="dxa"/>
          </w:tcPr>
          <w:p w:rsidR="003442D7" w:rsidRPr="00AA4960" w:rsidRDefault="003442D7" w:rsidP="00732940">
            <w:pPr>
              <w:spacing w:before="120"/>
              <w:rPr>
                <w:rFonts w:asciiTheme="minorHAnsi" w:hAnsiTheme="minorHAnsi" w:cstheme="minorHAnsi"/>
              </w:rPr>
            </w:pPr>
          </w:p>
        </w:tc>
        <w:tc>
          <w:tcPr>
            <w:tcW w:w="567" w:type="dxa"/>
          </w:tcPr>
          <w:p w:rsidR="003442D7" w:rsidRDefault="003442D7" w:rsidP="00732940">
            <w:pPr>
              <w:spacing w:before="120"/>
              <w:rPr>
                <w:rFonts w:asciiTheme="minorHAnsi" w:hAnsiTheme="minorHAnsi" w:cstheme="minorHAnsi"/>
                <w:sz w:val="22"/>
                <w:szCs w:val="22"/>
              </w:rPr>
            </w:pPr>
          </w:p>
        </w:tc>
        <w:tc>
          <w:tcPr>
            <w:tcW w:w="8226" w:type="dxa"/>
          </w:tcPr>
          <w:p w:rsidR="003442D7" w:rsidRPr="008C485F" w:rsidRDefault="003442D7" w:rsidP="003442D7">
            <w:pPr>
              <w:rPr>
                <w:rFonts w:ascii="Calibri" w:hAnsi="Calibri" w:cs="Calibri"/>
                <w:sz w:val="22"/>
                <w:szCs w:val="22"/>
              </w:rPr>
            </w:pPr>
            <w:r w:rsidRPr="008C485F">
              <w:rPr>
                <w:rFonts w:ascii="Calibri" w:hAnsi="Calibri" w:cs="Calibri"/>
                <w:sz w:val="22"/>
                <w:szCs w:val="22"/>
                <w:u w:val="single"/>
              </w:rPr>
              <w:t>Potential Elements of the Performance</w:t>
            </w:r>
            <w:r w:rsidRPr="008C485F">
              <w:rPr>
                <w:rFonts w:ascii="Calibri" w:hAnsi="Calibri" w:cs="Calibri"/>
                <w:sz w:val="22"/>
                <w:szCs w:val="22"/>
              </w:rPr>
              <w:t>:</w:t>
            </w:r>
          </w:p>
          <w:p w:rsidR="003442D7" w:rsidRPr="008578BE" w:rsidRDefault="00FE4926" w:rsidP="003442D7">
            <w:pPr>
              <w:numPr>
                <w:ilvl w:val="0"/>
                <w:numId w:val="21"/>
              </w:numPr>
              <w:rPr>
                <w:rFonts w:asciiTheme="minorHAnsi" w:hAnsiTheme="minorHAnsi" w:cstheme="minorHAnsi"/>
                <w:sz w:val="22"/>
                <w:szCs w:val="22"/>
              </w:rPr>
            </w:pPr>
            <w:r w:rsidRPr="008578BE">
              <w:rPr>
                <w:rFonts w:asciiTheme="minorHAnsi" w:hAnsiTheme="minorHAnsi" w:cstheme="minorHAnsi"/>
                <w:sz w:val="22"/>
                <w:szCs w:val="22"/>
              </w:rPr>
              <w:t>Be available, prepared and attend all scheduled lesson plans.</w:t>
            </w:r>
          </w:p>
          <w:p w:rsidR="00FE4926" w:rsidRPr="008578BE" w:rsidRDefault="00FE4926" w:rsidP="003442D7">
            <w:pPr>
              <w:numPr>
                <w:ilvl w:val="0"/>
                <w:numId w:val="21"/>
              </w:numPr>
              <w:rPr>
                <w:rFonts w:asciiTheme="minorHAnsi" w:hAnsiTheme="minorHAnsi" w:cstheme="minorHAnsi"/>
                <w:sz w:val="22"/>
                <w:szCs w:val="22"/>
              </w:rPr>
            </w:pPr>
            <w:r w:rsidRPr="008578BE">
              <w:rPr>
                <w:rFonts w:asciiTheme="minorHAnsi" w:hAnsiTheme="minorHAnsi" w:cstheme="minorHAnsi"/>
                <w:sz w:val="22"/>
                <w:szCs w:val="22"/>
              </w:rPr>
              <w:t>Preform periodically assigned duties such as dispatch, ground handler and assisting in the movement of aircraft.</w:t>
            </w:r>
          </w:p>
          <w:p w:rsidR="003442D7" w:rsidRPr="008578BE" w:rsidRDefault="00FE4926" w:rsidP="00FE4926">
            <w:pPr>
              <w:numPr>
                <w:ilvl w:val="0"/>
                <w:numId w:val="21"/>
              </w:numPr>
              <w:rPr>
                <w:rFonts w:asciiTheme="minorHAnsi" w:hAnsiTheme="minorHAnsi" w:cstheme="minorHAnsi"/>
                <w:sz w:val="22"/>
                <w:szCs w:val="22"/>
              </w:rPr>
            </w:pPr>
            <w:r w:rsidRPr="008578BE">
              <w:rPr>
                <w:rFonts w:asciiTheme="minorHAnsi" w:hAnsiTheme="minorHAnsi" w:cstheme="minorHAnsi"/>
                <w:sz w:val="22"/>
                <w:szCs w:val="22"/>
                <w:lang w:val="en-GB"/>
              </w:rPr>
              <w:t>Maintain a positive attitude and a spirit of co-operation. This “esprit de corps” promotes a positive learning environment.</w:t>
            </w:r>
          </w:p>
          <w:p w:rsidR="00320128" w:rsidRPr="00FE4926" w:rsidRDefault="00320128" w:rsidP="00320128">
            <w:pPr>
              <w:numPr>
                <w:ilvl w:val="0"/>
                <w:numId w:val="21"/>
              </w:numPr>
              <w:rPr>
                <w:rFonts w:asciiTheme="minorHAnsi" w:hAnsiTheme="minorHAnsi" w:cstheme="minorHAnsi"/>
                <w:sz w:val="22"/>
                <w:szCs w:val="22"/>
              </w:rPr>
            </w:pPr>
            <w:r w:rsidRPr="008578BE">
              <w:rPr>
                <w:rFonts w:asciiTheme="minorHAnsi" w:hAnsiTheme="minorHAnsi" w:cstheme="minorHAnsi"/>
                <w:sz w:val="22"/>
                <w:szCs w:val="22"/>
                <w:lang w:val="en-GB"/>
              </w:rPr>
              <w:t>Be aware of and attempt to limit the adverse consequence of any hazardous attitudes.</w:t>
            </w:r>
          </w:p>
        </w:tc>
      </w:tr>
      <w:tr w:rsidR="00732940" w:rsidRPr="00AA4960" w:rsidTr="00732940">
        <w:tc>
          <w:tcPr>
            <w:tcW w:w="675" w:type="dxa"/>
          </w:tcPr>
          <w:p w:rsidR="00732940" w:rsidRPr="00AA4960" w:rsidRDefault="00732940" w:rsidP="00732940">
            <w:pPr>
              <w:spacing w:before="120"/>
              <w:rPr>
                <w:rFonts w:asciiTheme="minorHAnsi" w:hAnsiTheme="minorHAnsi" w:cstheme="minorHAnsi"/>
              </w:rPr>
            </w:pPr>
          </w:p>
        </w:tc>
        <w:tc>
          <w:tcPr>
            <w:tcW w:w="567" w:type="dxa"/>
          </w:tcPr>
          <w:p w:rsidR="00732940" w:rsidRPr="00AA4960" w:rsidRDefault="007C3914" w:rsidP="00732940">
            <w:pPr>
              <w:spacing w:before="120"/>
              <w:rPr>
                <w:rFonts w:asciiTheme="minorHAnsi" w:hAnsiTheme="minorHAnsi" w:cstheme="minorHAnsi"/>
                <w:sz w:val="22"/>
                <w:szCs w:val="22"/>
              </w:rPr>
            </w:pPr>
            <w:r>
              <w:rPr>
                <w:rFonts w:asciiTheme="minorHAnsi" w:hAnsiTheme="minorHAnsi" w:cstheme="minorHAnsi"/>
                <w:sz w:val="22"/>
                <w:szCs w:val="22"/>
              </w:rPr>
              <w:t>4.</w:t>
            </w:r>
          </w:p>
        </w:tc>
        <w:tc>
          <w:tcPr>
            <w:tcW w:w="8226" w:type="dxa"/>
          </w:tcPr>
          <w:p w:rsidR="00732940" w:rsidRPr="00AA4960" w:rsidRDefault="00320128" w:rsidP="00267447">
            <w:pPr>
              <w:spacing w:before="120"/>
              <w:rPr>
                <w:rFonts w:asciiTheme="minorHAnsi" w:hAnsiTheme="minorHAnsi" w:cstheme="minorHAnsi"/>
                <w:sz w:val="22"/>
                <w:szCs w:val="22"/>
              </w:rPr>
            </w:pPr>
            <w:r>
              <w:rPr>
                <w:rFonts w:asciiTheme="minorHAnsi" w:hAnsiTheme="minorHAnsi" w:cstheme="minorHAnsi"/>
                <w:sz w:val="22"/>
                <w:szCs w:val="22"/>
              </w:rPr>
              <w:t>Retain</w:t>
            </w:r>
            <w:r w:rsidR="00267447">
              <w:rPr>
                <w:rFonts w:asciiTheme="minorHAnsi" w:hAnsiTheme="minorHAnsi" w:cstheme="minorHAnsi"/>
                <w:sz w:val="22"/>
                <w:szCs w:val="22"/>
              </w:rPr>
              <w:t xml:space="preserve"> sufficient theoretical knowledge to understand and apply the concepts taught during flight or simulator training.</w:t>
            </w:r>
          </w:p>
        </w:tc>
      </w:tr>
      <w:tr w:rsidR="00732940" w:rsidRPr="00AA4960" w:rsidTr="00732940">
        <w:tc>
          <w:tcPr>
            <w:tcW w:w="675" w:type="dxa"/>
            <w:shd w:val="clear" w:color="auto" w:fill="auto"/>
          </w:tcPr>
          <w:p w:rsidR="00732940" w:rsidRPr="00AA4960" w:rsidRDefault="00732940" w:rsidP="00732940">
            <w:pPr>
              <w:rPr>
                <w:rFonts w:asciiTheme="minorHAnsi" w:hAnsiTheme="minorHAnsi" w:cstheme="minorHAnsi"/>
              </w:rPr>
            </w:pPr>
          </w:p>
        </w:tc>
        <w:tc>
          <w:tcPr>
            <w:tcW w:w="567" w:type="dxa"/>
            <w:shd w:val="clear" w:color="auto" w:fill="auto"/>
          </w:tcPr>
          <w:p w:rsidR="00732940" w:rsidRPr="00AA4960" w:rsidRDefault="00732940" w:rsidP="00732940">
            <w:pPr>
              <w:rPr>
                <w:rFonts w:asciiTheme="minorHAnsi" w:hAnsiTheme="minorHAnsi" w:cstheme="minorHAnsi"/>
                <w:sz w:val="22"/>
                <w:szCs w:val="22"/>
              </w:rPr>
            </w:pPr>
          </w:p>
        </w:tc>
        <w:tc>
          <w:tcPr>
            <w:tcW w:w="8226" w:type="dxa"/>
            <w:shd w:val="clear" w:color="auto" w:fill="auto"/>
          </w:tcPr>
          <w:p w:rsidR="00267447" w:rsidRPr="008C485F" w:rsidRDefault="00267447" w:rsidP="00267447">
            <w:pPr>
              <w:rPr>
                <w:rFonts w:ascii="Calibri" w:hAnsi="Calibri" w:cs="Calibri"/>
                <w:sz w:val="22"/>
                <w:szCs w:val="22"/>
              </w:rPr>
            </w:pPr>
            <w:r w:rsidRPr="008C485F">
              <w:rPr>
                <w:rFonts w:ascii="Calibri" w:hAnsi="Calibri" w:cs="Calibri"/>
                <w:sz w:val="22"/>
                <w:szCs w:val="22"/>
                <w:u w:val="single"/>
              </w:rPr>
              <w:t>Potential Elements of the Performance</w:t>
            </w:r>
            <w:r w:rsidRPr="008C485F">
              <w:rPr>
                <w:rFonts w:ascii="Calibri" w:hAnsi="Calibri" w:cs="Calibri"/>
                <w:sz w:val="22"/>
                <w:szCs w:val="22"/>
              </w:rPr>
              <w:t>:</w:t>
            </w:r>
          </w:p>
          <w:p w:rsidR="00732940" w:rsidRDefault="00267447" w:rsidP="00732940">
            <w:pPr>
              <w:numPr>
                <w:ilvl w:val="0"/>
                <w:numId w:val="21"/>
              </w:numPr>
              <w:rPr>
                <w:rFonts w:asciiTheme="minorHAnsi" w:hAnsiTheme="minorHAnsi" w:cstheme="minorHAnsi"/>
                <w:sz w:val="22"/>
                <w:szCs w:val="22"/>
              </w:rPr>
            </w:pPr>
            <w:r>
              <w:rPr>
                <w:rFonts w:asciiTheme="minorHAnsi" w:hAnsiTheme="minorHAnsi" w:cstheme="minorHAnsi"/>
                <w:sz w:val="22"/>
                <w:szCs w:val="22"/>
              </w:rPr>
              <w:t>Attend all assigned and scheduled preparatory ground school classes.</w:t>
            </w:r>
          </w:p>
          <w:p w:rsidR="00267447" w:rsidRPr="00AA4960" w:rsidRDefault="00267447" w:rsidP="00732940">
            <w:pPr>
              <w:numPr>
                <w:ilvl w:val="0"/>
                <w:numId w:val="21"/>
              </w:numPr>
              <w:rPr>
                <w:rFonts w:asciiTheme="minorHAnsi" w:hAnsiTheme="minorHAnsi" w:cstheme="minorHAnsi"/>
                <w:sz w:val="22"/>
                <w:szCs w:val="22"/>
              </w:rPr>
            </w:pPr>
            <w:r>
              <w:rPr>
                <w:rFonts w:asciiTheme="minorHAnsi" w:hAnsiTheme="minorHAnsi" w:cstheme="minorHAnsi"/>
                <w:sz w:val="22"/>
                <w:szCs w:val="22"/>
              </w:rPr>
              <w:t>Successfully pass any knowledge confirmation quizzes, tests and exams.</w:t>
            </w:r>
          </w:p>
        </w:tc>
      </w:tr>
    </w:tbl>
    <w:p w:rsidR="00983D18" w:rsidRPr="00AA4960" w:rsidRDefault="00983D18">
      <w:pPr>
        <w:rPr>
          <w:rFonts w:asciiTheme="minorHAnsi" w:hAnsiTheme="minorHAnsi" w:cstheme="minorHAnsi"/>
        </w:rPr>
      </w:pPr>
    </w:p>
    <w:tbl>
      <w:tblPr>
        <w:tblW w:w="0" w:type="auto"/>
        <w:tblLayout w:type="fixed"/>
        <w:tblLook w:val="0000" w:firstRow="0" w:lastRow="0" w:firstColumn="0" w:lastColumn="0" w:noHBand="0" w:noVBand="0"/>
      </w:tblPr>
      <w:tblGrid>
        <w:gridCol w:w="675"/>
        <w:gridCol w:w="567"/>
        <w:gridCol w:w="8226"/>
      </w:tblGrid>
      <w:tr w:rsidR="00D1300B" w:rsidRPr="00AA4960">
        <w:trPr>
          <w:cantSplit/>
        </w:trPr>
        <w:tc>
          <w:tcPr>
            <w:tcW w:w="675" w:type="dxa"/>
          </w:tcPr>
          <w:p w:rsidR="00D1300B" w:rsidRPr="00AA4960" w:rsidRDefault="00D1300B">
            <w:pPr>
              <w:rPr>
                <w:rFonts w:asciiTheme="minorHAnsi" w:hAnsiTheme="minorHAnsi" w:cstheme="minorHAnsi"/>
                <w:b/>
              </w:rPr>
            </w:pPr>
            <w:r w:rsidRPr="00AA4960">
              <w:rPr>
                <w:rFonts w:asciiTheme="minorHAnsi" w:hAnsiTheme="minorHAnsi" w:cstheme="minorHAnsi"/>
                <w:b/>
              </w:rPr>
              <w:t>III.</w:t>
            </w:r>
          </w:p>
        </w:tc>
        <w:tc>
          <w:tcPr>
            <w:tcW w:w="8793" w:type="dxa"/>
            <w:gridSpan w:val="2"/>
          </w:tcPr>
          <w:p w:rsidR="00D1300B" w:rsidRPr="00AA4960" w:rsidRDefault="00D1300B">
            <w:pPr>
              <w:rPr>
                <w:rFonts w:asciiTheme="minorHAnsi" w:hAnsiTheme="minorHAnsi" w:cstheme="minorHAnsi"/>
                <w:b/>
              </w:rPr>
            </w:pPr>
            <w:r w:rsidRPr="00AA4960">
              <w:rPr>
                <w:rFonts w:asciiTheme="minorHAnsi" w:hAnsiTheme="minorHAnsi" w:cstheme="minorHAnsi"/>
                <w:b/>
              </w:rPr>
              <w:t>TOPICS:</w:t>
            </w:r>
          </w:p>
          <w:p w:rsidR="00D1300B" w:rsidRPr="00AA4960" w:rsidRDefault="00D1300B">
            <w:pPr>
              <w:rPr>
                <w:rFonts w:asciiTheme="minorHAnsi" w:hAnsiTheme="minorHAnsi" w:cstheme="minorHAnsi"/>
              </w:rPr>
            </w:pPr>
          </w:p>
        </w:tc>
      </w:tr>
      <w:tr w:rsidR="00040917" w:rsidRPr="00AA4960">
        <w:tc>
          <w:tcPr>
            <w:tcW w:w="675" w:type="dxa"/>
          </w:tcPr>
          <w:p w:rsidR="00040917" w:rsidRPr="00AA4960" w:rsidRDefault="00040917">
            <w:pPr>
              <w:rPr>
                <w:rFonts w:asciiTheme="minorHAnsi" w:hAnsiTheme="minorHAnsi" w:cstheme="minorHAnsi"/>
                <w:sz w:val="22"/>
                <w:szCs w:val="22"/>
              </w:rPr>
            </w:pPr>
          </w:p>
        </w:tc>
        <w:tc>
          <w:tcPr>
            <w:tcW w:w="567" w:type="dxa"/>
          </w:tcPr>
          <w:p w:rsidR="00040917" w:rsidRPr="00AA4960" w:rsidRDefault="003442D7" w:rsidP="00040917">
            <w:pPr>
              <w:spacing w:before="60" w:after="60"/>
              <w:rPr>
                <w:rFonts w:asciiTheme="minorHAnsi" w:hAnsiTheme="minorHAnsi" w:cstheme="minorHAnsi"/>
                <w:sz w:val="22"/>
                <w:szCs w:val="22"/>
              </w:rPr>
            </w:pPr>
            <w:r>
              <w:rPr>
                <w:rFonts w:asciiTheme="minorHAnsi" w:hAnsiTheme="minorHAnsi" w:cstheme="minorHAnsi"/>
                <w:sz w:val="22"/>
                <w:szCs w:val="22"/>
              </w:rPr>
              <w:t>1</w:t>
            </w:r>
            <w:r w:rsidR="00040917" w:rsidRPr="00AA4960">
              <w:rPr>
                <w:rFonts w:asciiTheme="minorHAnsi" w:hAnsiTheme="minorHAnsi" w:cstheme="minorHAnsi"/>
                <w:sz w:val="22"/>
                <w:szCs w:val="22"/>
              </w:rPr>
              <w:t>.</w:t>
            </w:r>
          </w:p>
        </w:tc>
        <w:tc>
          <w:tcPr>
            <w:tcW w:w="8226" w:type="dxa"/>
          </w:tcPr>
          <w:p w:rsidR="00FE4926" w:rsidRPr="008578BE" w:rsidRDefault="00FE4926" w:rsidP="00040917">
            <w:pPr>
              <w:spacing w:before="60" w:after="60"/>
              <w:rPr>
                <w:rFonts w:asciiTheme="minorHAnsi" w:hAnsiTheme="minorHAnsi" w:cstheme="minorHAnsi"/>
                <w:sz w:val="22"/>
                <w:szCs w:val="22"/>
                <w:lang w:val="en-GB"/>
              </w:rPr>
            </w:pPr>
            <w:r w:rsidRPr="008578BE">
              <w:rPr>
                <w:rFonts w:asciiTheme="minorHAnsi" w:hAnsiTheme="minorHAnsi" w:cstheme="minorHAnsi"/>
                <w:sz w:val="22"/>
                <w:szCs w:val="22"/>
                <w:lang w:val="en-GB"/>
              </w:rPr>
              <w:t>Flight and simulator training leading to the issuance of the following licences and endorsements:</w:t>
            </w:r>
          </w:p>
          <w:p w:rsidR="00FE4926" w:rsidRPr="00163867" w:rsidRDefault="00FE4926" w:rsidP="00163867">
            <w:pPr>
              <w:pStyle w:val="ListParagraph"/>
              <w:numPr>
                <w:ilvl w:val="0"/>
                <w:numId w:val="36"/>
              </w:numPr>
              <w:spacing w:before="60" w:after="60"/>
              <w:rPr>
                <w:rFonts w:asciiTheme="minorHAnsi" w:hAnsiTheme="minorHAnsi" w:cstheme="minorHAnsi"/>
                <w:sz w:val="22"/>
                <w:szCs w:val="22"/>
                <w:lang w:val="en-GB"/>
              </w:rPr>
            </w:pPr>
            <w:r w:rsidRPr="00163867">
              <w:rPr>
                <w:rFonts w:asciiTheme="minorHAnsi" w:hAnsiTheme="minorHAnsi" w:cstheme="minorHAnsi"/>
                <w:sz w:val="22"/>
                <w:szCs w:val="22"/>
                <w:lang w:val="en-GB"/>
              </w:rPr>
              <w:t>Private Pilot Licence</w:t>
            </w:r>
          </w:p>
          <w:p w:rsidR="00FE4926" w:rsidRPr="00163867" w:rsidRDefault="00FE4926" w:rsidP="00163867">
            <w:pPr>
              <w:pStyle w:val="ListParagraph"/>
              <w:numPr>
                <w:ilvl w:val="0"/>
                <w:numId w:val="36"/>
              </w:numPr>
              <w:spacing w:before="60" w:after="60"/>
              <w:rPr>
                <w:rFonts w:asciiTheme="minorHAnsi" w:hAnsiTheme="minorHAnsi" w:cstheme="minorHAnsi"/>
                <w:sz w:val="22"/>
                <w:szCs w:val="22"/>
                <w:lang w:val="en-GB"/>
              </w:rPr>
            </w:pPr>
            <w:r w:rsidRPr="00163867">
              <w:rPr>
                <w:rFonts w:asciiTheme="minorHAnsi" w:hAnsiTheme="minorHAnsi" w:cstheme="minorHAnsi"/>
                <w:sz w:val="22"/>
                <w:szCs w:val="22"/>
                <w:lang w:val="en-GB"/>
              </w:rPr>
              <w:t>Night Endorsement</w:t>
            </w:r>
          </w:p>
          <w:p w:rsidR="00E51072" w:rsidRPr="00163867" w:rsidRDefault="00E51072" w:rsidP="00163867">
            <w:pPr>
              <w:pStyle w:val="ListParagraph"/>
              <w:numPr>
                <w:ilvl w:val="0"/>
                <w:numId w:val="36"/>
              </w:numPr>
              <w:spacing w:before="60" w:after="60"/>
              <w:rPr>
                <w:rFonts w:asciiTheme="minorHAnsi" w:hAnsiTheme="minorHAnsi" w:cstheme="minorHAnsi"/>
                <w:sz w:val="22"/>
                <w:szCs w:val="22"/>
                <w:lang w:val="en-GB"/>
              </w:rPr>
            </w:pPr>
            <w:r w:rsidRPr="00163867">
              <w:rPr>
                <w:rFonts w:asciiTheme="minorHAnsi" w:hAnsiTheme="minorHAnsi" w:cstheme="minorHAnsi"/>
                <w:sz w:val="22"/>
                <w:szCs w:val="22"/>
                <w:lang w:val="en-GB"/>
              </w:rPr>
              <w:t>Multi-engine Endorsement</w:t>
            </w:r>
          </w:p>
          <w:p w:rsidR="00E51072" w:rsidRPr="00163867" w:rsidRDefault="00E51072" w:rsidP="00163867">
            <w:pPr>
              <w:pStyle w:val="ListParagraph"/>
              <w:numPr>
                <w:ilvl w:val="0"/>
                <w:numId w:val="36"/>
              </w:numPr>
              <w:spacing w:before="60" w:after="60"/>
              <w:rPr>
                <w:rFonts w:asciiTheme="minorHAnsi" w:hAnsiTheme="minorHAnsi" w:cstheme="minorHAnsi"/>
                <w:sz w:val="22"/>
                <w:szCs w:val="22"/>
                <w:lang w:val="en-GB"/>
              </w:rPr>
            </w:pPr>
            <w:r w:rsidRPr="00163867">
              <w:rPr>
                <w:rFonts w:asciiTheme="minorHAnsi" w:hAnsiTheme="minorHAnsi" w:cstheme="minorHAnsi"/>
                <w:sz w:val="22"/>
                <w:szCs w:val="22"/>
                <w:lang w:val="en-GB"/>
              </w:rPr>
              <w:t>Group 1 Instrument Rating</w:t>
            </w:r>
          </w:p>
          <w:p w:rsidR="00040917" w:rsidRPr="00163867" w:rsidRDefault="00E51072" w:rsidP="00163867">
            <w:pPr>
              <w:pStyle w:val="ListParagraph"/>
              <w:numPr>
                <w:ilvl w:val="0"/>
                <w:numId w:val="36"/>
              </w:numPr>
              <w:spacing w:before="60" w:after="60"/>
              <w:rPr>
                <w:rFonts w:asciiTheme="minorHAnsi" w:hAnsiTheme="minorHAnsi" w:cstheme="minorHAnsi"/>
                <w:sz w:val="22"/>
                <w:szCs w:val="22"/>
                <w:lang w:val="en-GB"/>
              </w:rPr>
            </w:pPr>
            <w:r w:rsidRPr="00163867">
              <w:rPr>
                <w:rFonts w:asciiTheme="minorHAnsi" w:hAnsiTheme="minorHAnsi" w:cstheme="minorHAnsi"/>
                <w:sz w:val="22"/>
                <w:szCs w:val="22"/>
                <w:lang w:val="en-GB"/>
              </w:rPr>
              <w:t>Integrated Commercial Pilot Licence</w:t>
            </w:r>
          </w:p>
        </w:tc>
      </w:tr>
      <w:tr w:rsidR="00040917" w:rsidRPr="00AA4960">
        <w:tc>
          <w:tcPr>
            <w:tcW w:w="675" w:type="dxa"/>
          </w:tcPr>
          <w:p w:rsidR="00040917" w:rsidRPr="00AA4960" w:rsidRDefault="00040917">
            <w:pPr>
              <w:rPr>
                <w:rFonts w:asciiTheme="minorHAnsi" w:hAnsiTheme="minorHAnsi" w:cstheme="minorHAnsi"/>
                <w:sz w:val="22"/>
                <w:szCs w:val="22"/>
              </w:rPr>
            </w:pPr>
          </w:p>
        </w:tc>
        <w:tc>
          <w:tcPr>
            <w:tcW w:w="567" w:type="dxa"/>
          </w:tcPr>
          <w:p w:rsidR="00040917" w:rsidRPr="00AA4960" w:rsidRDefault="003442D7" w:rsidP="00040917">
            <w:pPr>
              <w:spacing w:before="60" w:after="60"/>
              <w:rPr>
                <w:rFonts w:asciiTheme="minorHAnsi" w:hAnsiTheme="minorHAnsi" w:cstheme="minorHAnsi"/>
                <w:sz w:val="22"/>
                <w:szCs w:val="22"/>
              </w:rPr>
            </w:pPr>
            <w:r>
              <w:rPr>
                <w:rFonts w:asciiTheme="minorHAnsi" w:hAnsiTheme="minorHAnsi" w:cstheme="minorHAnsi"/>
                <w:sz w:val="22"/>
                <w:szCs w:val="22"/>
              </w:rPr>
              <w:t>2</w:t>
            </w:r>
            <w:r w:rsidR="00040917" w:rsidRPr="00AA4960">
              <w:rPr>
                <w:rFonts w:asciiTheme="minorHAnsi" w:hAnsiTheme="minorHAnsi" w:cstheme="minorHAnsi"/>
                <w:sz w:val="22"/>
                <w:szCs w:val="22"/>
              </w:rPr>
              <w:t>.</w:t>
            </w:r>
          </w:p>
        </w:tc>
        <w:tc>
          <w:tcPr>
            <w:tcW w:w="8226" w:type="dxa"/>
          </w:tcPr>
          <w:p w:rsidR="00040917" w:rsidRPr="008578BE" w:rsidRDefault="00E51072" w:rsidP="00E51072">
            <w:pPr>
              <w:spacing w:before="60" w:after="60"/>
              <w:rPr>
                <w:rFonts w:asciiTheme="minorHAnsi" w:hAnsiTheme="minorHAnsi" w:cstheme="minorHAnsi"/>
                <w:sz w:val="22"/>
                <w:szCs w:val="22"/>
              </w:rPr>
            </w:pPr>
            <w:r w:rsidRPr="008578BE">
              <w:rPr>
                <w:rFonts w:asciiTheme="minorHAnsi" w:hAnsiTheme="minorHAnsi" w:cstheme="minorHAnsi"/>
                <w:sz w:val="22"/>
                <w:szCs w:val="22"/>
                <w:lang w:val="en-GB"/>
              </w:rPr>
              <w:t xml:space="preserve">All flight and simulator training is described in The Sault College Training Manual, beginning with phase 2 and progressing through to </w:t>
            </w:r>
            <w:proofErr w:type="gramStart"/>
            <w:r w:rsidRPr="008578BE">
              <w:rPr>
                <w:rFonts w:asciiTheme="minorHAnsi" w:hAnsiTheme="minorHAnsi" w:cstheme="minorHAnsi"/>
                <w:sz w:val="22"/>
                <w:szCs w:val="22"/>
                <w:lang w:val="en-GB"/>
              </w:rPr>
              <w:t>phase</w:t>
            </w:r>
            <w:proofErr w:type="gramEnd"/>
            <w:r w:rsidRPr="008578BE">
              <w:rPr>
                <w:rFonts w:asciiTheme="minorHAnsi" w:hAnsiTheme="minorHAnsi" w:cstheme="minorHAnsi"/>
                <w:sz w:val="22"/>
                <w:szCs w:val="22"/>
                <w:lang w:val="en-GB"/>
              </w:rPr>
              <w:t xml:space="preserve"> 7.</w:t>
            </w:r>
          </w:p>
        </w:tc>
      </w:tr>
      <w:tr w:rsidR="00B55A80" w:rsidRPr="00AA4960">
        <w:trPr>
          <w:cantSplit/>
          <w:trHeight w:val="100"/>
        </w:trPr>
        <w:tc>
          <w:tcPr>
            <w:tcW w:w="675" w:type="dxa"/>
          </w:tcPr>
          <w:p w:rsidR="00B55A80" w:rsidRPr="00AA4960" w:rsidRDefault="00B55A80" w:rsidP="00074DBB">
            <w:pPr>
              <w:spacing w:before="240"/>
              <w:rPr>
                <w:rFonts w:asciiTheme="minorHAnsi" w:hAnsiTheme="minorHAnsi" w:cstheme="minorHAnsi"/>
                <w:b/>
              </w:rPr>
            </w:pPr>
            <w:r w:rsidRPr="00AA4960">
              <w:rPr>
                <w:rFonts w:asciiTheme="minorHAnsi" w:hAnsiTheme="minorHAnsi" w:cstheme="minorHAnsi"/>
                <w:b/>
              </w:rPr>
              <w:t>IV.</w:t>
            </w:r>
          </w:p>
        </w:tc>
        <w:tc>
          <w:tcPr>
            <w:tcW w:w="8793" w:type="dxa"/>
            <w:gridSpan w:val="2"/>
          </w:tcPr>
          <w:p w:rsidR="00B55A80" w:rsidRPr="00AA4960" w:rsidRDefault="00B55A80" w:rsidP="00074DBB">
            <w:pPr>
              <w:spacing w:before="240"/>
              <w:rPr>
                <w:rFonts w:asciiTheme="minorHAnsi" w:hAnsiTheme="minorHAnsi" w:cstheme="minorHAnsi"/>
                <w:b/>
              </w:rPr>
            </w:pPr>
            <w:r w:rsidRPr="00AA4960">
              <w:rPr>
                <w:rFonts w:asciiTheme="minorHAnsi" w:hAnsiTheme="minorHAnsi" w:cstheme="minorHAnsi"/>
                <w:b/>
              </w:rPr>
              <w:t>REQUIRED RESOURCES/TEXTS/MATERIALS:</w:t>
            </w:r>
          </w:p>
          <w:p w:rsidR="00E51072" w:rsidRPr="00935D6E" w:rsidRDefault="00E51072" w:rsidP="00935D6E">
            <w:pPr>
              <w:tabs>
                <w:tab w:val="center" w:pos="4560"/>
              </w:tabs>
              <w:spacing w:before="120" w:after="120"/>
              <w:rPr>
                <w:rFonts w:asciiTheme="minorHAnsi" w:hAnsiTheme="minorHAnsi" w:cstheme="minorHAnsi"/>
                <w:b/>
                <w:szCs w:val="24"/>
                <w:u w:val="single"/>
                <w:lang w:val="en-GB"/>
              </w:rPr>
            </w:pPr>
            <w:r w:rsidRPr="00935D6E">
              <w:rPr>
                <w:rFonts w:asciiTheme="minorHAnsi" w:hAnsiTheme="minorHAnsi" w:cstheme="minorHAnsi"/>
                <w:b/>
                <w:szCs w:val="24"/>
                <w:u w:val="single"/>
                <w:lang w:val="en-GB"/>
              </w:rPr>
              <w:t>For Phases 2 through 5:</w:t>
            </w:r>
          </w:p>
          <w:p w:rsidR="00E51072" w:rsidRPr="00E51072" w:rsidRDefault="00E51072" w:rsidP="00E51072">
            <w:pPr>
              <w:pStyle w:val="ListParagraph"/>
              <w:numPr>
                <w:ilvl w:val="0"/>
                <w:numId w:val="32"/>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Aviation headset (for airplanes, not helicopters)</w:t>
            </w:r>
          </w:p>
          <w:p w:rsidR="00E51072" w:rsidRPr="00E51072" w:rsidRDefault="00E51072" w:rsidP="00E51072">
            <w:pPr>
              <w:pStyle w:val="ListParagraph"/>
              <w:numPr>
                <w:ilvl w:val="0"/>
                <w:numId w:val="32"/>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Transport Canada’s Flight Training Manual, 4</w:t>
            </w:r>
            <w:r w:rsidRPr="00E51072">
              <w:rPr>
                <w:rFonts w:asciiTheme="minorHAnsi" w:hAnsiTheme="minorHAnsi" w:cstheme="minorHAnsi"/>
                <w:sz w:val="22"/>
                <w:szCs w:val="22"/>
                <w:vertAlign w:val="superscript"/>
                <w:lang w:val="en-GB"/>
              </w:rPr>
              <w:t>th</w:t>
            </w:r>
            <w:r w:rsidRPr="00E51072">
              <w:rPr>
                <w:rFonts w:asciiTheme="minorHAnsi" w:hAnsiTheme="minorHAnsi" w:cstheme="minorHAnsi"/>
                <w:sz w:val="22"/>
                <w:szCs w:val="22"/>
                <w:lang w:val="en-GB"/>
              </w:rPr>
              <w:t xml:space="preserve"> edition.</w:t>
            </w:r>
          </w:p>
          <w:p w:rsidR="00E51072" w:rsidRPr="00E51072" w:rsidRDefault="00E51072" w:rsidP="00E51072">
            <w:pPr>
              <w:pStyle w:val="ListParagraph"/>
              <w:numPr>
                <w:ilvl w:val="0"/>
                <w:numId w:val="32"/>
              </w:numPr>
              <w:tabs>
                <w:tab w:val="center" w:pos="4560"/>
              </w:tabs>
              <w:rPr>
                <w:rFonts w:asciiTheme="minorHAnsi" w:hAnsiTheme="minorHAnsi" w:cstheme="minorHAnsi"/>
                <w:sz w:val="22"/>
                <w:szCs w:val="22"/>
                <w:lang w:val="en-GB"/>
              </w:rPr>
            </w:pPr>
            <w:proofErr w:type="spellStart"/>
            <w:r w:rsidRPr="00E51072">
              <w:rPr>
                <w:rFonts w:asciiTheme="minorHAnsi" w:hAnsiTheme="minorHAnsi" w:cstheme="minorHAnsi"/>
                <w:sz w:val="22"/>
                <w:szCs w:val="22"/>
                <w:lang w:val="en-GB"/>
              </w:rPr>
              <w:t>Zlin</w:t>
            </w:r>
            <w:proofErr w:type="spellEnd"/>
            <w:r w:rsidRPr="00E51072">
              <w:rPr>
                <w:rFonts w:asciiTheme="minorHAnsi" w:hAnsiTheme="minorHAnsi" w:cstheme="minorHAnsi"/>
                <w:sz w:val="22"/>
                <w:szCs w:val="22"/>
                <w:lang w:val="en-GB"/>
              </w:rPr>
              <w:t xml:space="preserve"> 242 Pilot’s Operating Handbook</w:t>
            </w:r>
          </w:p>
          <w:p w:rsidR="00E51072" w:rsidRPr="00E51072" w:rsidRDefault="00E51072" w:rsidP="00E51072">
            <w:pPr>
              <w:pStyle w:val="ListParagraph"/>
              <w:numPr>
                <w:ilvl w:val="0"/>
                <w:numId w:val="32"/>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Current edition of the Canada Flight Supplement.</w:t>
            </w:r>
          </w:p>
          <w:p w:rsidR="00E51072" w:rsidRPr="00E51072" w:rsidRDefault="00E51072" w:rsidP="00E51072">
            <w:pPr>
              <w:pStyle w:val="ListParagraph"/>
              <w:numPr>
                <w:ilvl w:val="0"/>
                <w:numId w:val="32"/>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 xml:space="preserve">Current edition of the Sault </w:t>
            </w:r>
            <w:proofErr w:type="spellStart"/>
            <w:r w:rsidRPr="00E51072">
              <w:rPr>
                <w:rFonts w:asciiTheme="minorHAnsi" w:hAnsiTheme="minorHAnsi" w:cstheme="minorHAnsi"/>
                <w:sz w:val="22"/>
                <w:szCs w:val="22"/>
                <w:lang w:val="en-GB"/>
              </w:rPr>
              <w:t>Ste.</w:t>
            </w:r>
            <w:proofErr w:type="spellEnd"/>
            <w:r w:rsidRPr="00E51072">
              <w:rPr>
                <w:rFonts w:asciiTheme="minorHAnsi" w:hAnsiTheme="minorHAnsi" w:cstheme="minorHAnsi"/>
                <w:sz w:val="22"/>
                <w:szCs w:val="22"/>
                <w:lang w:val="en-GB"/>
              </w:rPr>
              <w:t xml:space="preserve"> Marie VFR Navigation Chart</w:t>
            </w:r>
          </w:p>
          <w:p w:rsidR="00E51072" w:rsidRPr="00E51072" w:rsidRDefault="00E51072" w:rsidP="00E51072">
            <w:pPr>
              <w:pStyle w:val="ListParagraph"/>
              <w:numPr>
                <w:ilvl w:val="0"/>
                <w:numId w:val="32"/>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ICAO ruler.</w:t>
            </w:r>
          </w:p>
          <w:p w:rsidR="00E51072" w:rsidRPr="00E51072" w:rsidRDefault="00E51072" w:rsidP="00E51072">
            <w:pPr>
              <w:pStyle w:val="ListParagraph"/>
              <w:numPr>
                <w:ilvl w:val="0"/>
                <w:numId w:val="32"/>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Douglas Protractor.</w:t>
            </w:r>
          </w:p>
          <w:p w:rsidR="00E51072" w:rsidRPr="00E51072" w:rsidRDefault="00E51072" w:rsidP="00E51072">
            <w:pPr>
              <w:pStyle w:val="ListParagraph"/>
              <w:numPr>
                <w:ilvl w:val="0"/>
                <w:numId w:val="32"/>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Flight Computer</w:t>
            </w:r>
          </w:p>
          <w:p w:rsidR="00E51072" w:rsidRDefault="00E51072" w:rsidP="00E51072">
            <w:pPr>
              <w:pStyle w:val="ListParagraph"/>
              <w:numPr>
                <w:ilvl w:val="0"/>
                <w:numId w:val="32"/>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Fuel tester</w:t>
            </w:r>
          </w:p>
          <w:p w:rsidR="003249D0" w:rsidRPr="00E51072" w:rsidRDefault="003249D0" w:rsidP="00E51072">
            <w:pPr>
              <w:pStyle w:val="ListParagraph"/>
              <w:numPr>
                <w:ilvl w:val="0"/>
                <w:numId w:val="32"/>
              </w:numPr>
              <w:tabs>
                <w:tab w:val="center" w:pos="4560"/>
              </w:tabs>
              <w:rPr>
                <w:rFonts w:asciiTheme="minorHAnsi" w:hAnsiTheme="minorHAnsi" w:cstheme="minorHAnsi"/>
                <w:sz w:val="22"/>
                <w:szCs w:val="22"/>
                <w:lang w:val="en-GB"/>
              </w:rPr>
            </w:pPr>
            <w:r>
              <w:rPr>
                <w:rFonts w:asciiTheme="minorHAnsi" w:hAnsiTheme="minorHAnsi" w:cstheme="minorHAnsi"/>
                <w:sz w:val="22"/>
                <w:szCs w:val="22"/>
                <w:lang w:val="en-GB"/>
              </w:rPr>
              <w:t>Flashlight</w:t>
            </w:r>
          </w:p>
          <w:p w:rsidR="00E51072" w:rsidRPr="00935D6E" w:rsidRDefault="00E51072" w:rsidP="00935D6E">
            <w:pPr>
              <w:tabs>
                <w:tab w:val="center" w:pos="4560"/>
              </w:tabs>
              <w:spacing w:before="120" w:after="120"/>
              <w:rPr>
                <w:rFonts w:asciiTheme="minorHAnsi" w:hAnsiTheme="minorHAnsi" w:cstheme="minorHAnsi"/>
                <w:b/>
                <w:szCs w:val="24"/>
                <w:u w:val="single"/>
                <w:lang w:val="en-GB"/>
              </w:rPr>
            </w:pPr>
            <w:r w:rsidRPr="00935D6E">
              <w:rPr>
                <w:rFonts w:asciiTheme="minorHAnsi" w:hAnsiTheme="minorHAnsi" w:cstheme="minorHAnsi"/>
                <w:b/>
                <w:szCs w:val="24"/>
                <w:u w:val="single"/>
                <w:lang w:val="en-GB"/>
              </w:rPr>
              <w:t>For Phases 6 and 7:</w:t>
            </w:r>
          </w:p>
          <w:p w:rsidR="00E51072" w:rsidRPr="00E51072" w:rsidRDefault="00E51072" w:rsidP="00E51072">
            <w:pPr>
              <w:pStyle w:val="ListParagraph"/>
              <w:numPr>
                <w:ilvl w:val="0"/>
                <w:numId w:val="33"/>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Instrument Procedures Manual, 5</w:t>
            </w:r>
            <w:r w:rsidRPr="00E51072">
              <w:rPr>
                <w:rFonts w:asciiTheme="minorHAnsi" w:hAnsiTheme="minorHAnsi" w:cstheme="minorHAnsi"/>
                <w:sz w:val="22"/>
                <w:szCs w:val="22"/>
                <w:vertAlign w:val="superscript"/>
                <w:lang w:val="en-GB"/>
              </w:rPr>
              <w:t>th</w:t>
            </w:r>
            <w:r w:rsidRPr="00E51072">
              <w:rPr>
                <w:rFonts w:asciiTheme="minorHAnsi" w:hAnsiTheme="minorHAnsi" w:cstheme="minorHAnsi"/>
                <w:sz w:val="22"/>
                <w:szCs w:val="22"/>
                <w:lang w:val="en-GB"/>
              </w:rPr>
              <w:t xml:space="preserve"> edition.</w:t>
            </w:r>
          </w:p>
          <w:p w:rsidR="00E51072" w:rsidRPr="00E51072" w:rsidRDefault="00E51072" w:rsidP="00E51072">
            <w:pPr>
              <w:pStyle w:val="Default"/>
              <w:numPr>
                <w:ilvl w:val="0"/>
                <w:numId w:val="33"/>
              </w:numPr>
              <w:rPr>
                <w:rFonts w:asciiTheme="minorHAnsi" w:hAnsiTheme="minorHAnsi" w:cstheme="minorHAnsi"/>
                <w:sz w:val="22"/>
                <w:szCs w:val="22"/>
              </w:rPr>
            </w:pPr>
            <w:r w:rsidRPr="00E51072">
              <w:rPr>
                <w:rFonts w:asciiTheme="minorHAnsi" w:hAnsiTheme="minorHAnsi" w:cstheme="minorHAnsi"/>
                <w:sz w:val="22"/>
                <w:szCs w:val="22"/>
              </w:rPr>
              <w:t xml:space="preserve">Piper Seminole (PA44) Information Manual (manual part number 761-873 applicable to aircraft SN 4496001 and up) </w:t>
            </w:r>
          </w:p>
          <w:p w:rsidR="00E51072" w:rsidRPr="00E51072" w:rsidRDefault="00E51072" w:rsidP="00E51072">
            <w:pPr>
              <w:pStyle w:val="ListParagraph"/>
              <w:numPr>
                <w:ilvl w:val="0"/>
                <w:numId w:val="33"/>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Current edition of the Canada Flight Supplement.</w:t>
            </w:r>
          </w:p>
          <w:p w:rsidR="00E51072" w:rsidRPr="00E51072" w:rsidRDefault="00E51072" w:rsidP="00E51072">
            <w:pPr>
              <w:pStyle w:val="ListParagraph"/>
              <w:numPr>
                <w:ilvl w:val="0"/>
                <w:numId w:val="33"/>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 xml:space="preserve">Current edition of the Sault </w:t>
            </w:r>
            <w:proofErr w:type="spellStart"/>
            <w:r w:rsidRPr="00E51072">
              <w:rPr>
                <w:rFonts w:asciiTheme="minorHAnsi" w:hAnsiTheme="minorHAnsi" w:cstheme="minorHAnsi"/>
                <w:sz w:val="22"/>
                <w:szCs w:val="22"/>
                <w:lang w:val="en-GB"/>
              </w:rPr>
              <w:t>Ste.</w:t>
            </w:r>
            <w:proofErr w:type="spellEnd"/>
            <w:r w:rsidRPr="00E51072">
              <w:rPr>
                <w:rFonts w:asciiTheme="minorHAnsi" w:hAnsiTheme="minorHAnsi" w:cstheme="minorHAnsi"/>
                <w:sz w:val="22"/>
                <w:szCs w:val="22"/>
                <w:lang w:val="en-GB"/>
              </w:rPr>
              <w:t xml:space="preserve"> Marie VFR Navigation Chart</w:t>
            </w:r>
          </w:p>
          <w:p w:rsidR="00E51072" w:rsidRPr="00E51072" w:rsidRDefault="00E51072" w:rsidP="00E51072">
            <w:pPr>
              <w:pStyle w:val="ListParagraph"/>
              <w:numPr>
                <w:ilvl w:val="0"/>
                <w:numId w:val="33"/>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 xml:space="preserve">Current edition of </w:t>
            </w:r>
            <w:proofErr w:type="spellStart"/>
            <w:r w:rsidRPr="00E51072">
              <w:rPr>
                <w:rFonts w:asciiTheme="minorHAnsi" w:hAnsiTheme="minorHAnsi" w:cstheme="minorHAnsi"/>
                <w:sz w:val="22"/>
                <w:szCs w:val="22"/>
                <w:lang w:val="en-GB"/>
              </w:rPr>
              <w:t>Enroute</w:t>
            </w:r>
            <w:proofErr w:type="spellEnd"/>
            <w:r w:rsidRPr="00E51072">
              <w:rPr>
                <w:rFonts w:asciiTheme="minorHAnsi" w:hAnsiTheme="minorHAnsi" w:cstheme="minorHAnsi"/>
                <w:sz w:val="22"/>
                <w:szCs w:val="22"/>
                <w:lang w:val="en-GB"/>
              </w:rPr>
              <w:t xml:space="preserve"> Low Altitude 3 &amp; 4 (LO3&amp;4)</w:t>
            </w:r>
          </w:p>
          <w:p w:rsidR="00E51072" w:rsidRPr="00E51072" w:rsidRDefault="00E51072" w:rsidP="00E51072">
            <w:pPr>
              <w:pStyle w:val="ListParagraph"/>
              <w:numPr>
                <w:ilvl w:val="0"/>
                <w:numId w:val="33"/>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 xml:space="preserve">Current edition of </w:t>
            </w:r>
            <w:proofErr w:type="spellStart"/>
            <w:r w:rsidRPr="00E51072">
              <w:rPr>
                <w:rFonts w:asciiTheme="minorHAnsi" w:hAnsiTheme="minorHAnsi" w:cstheme="minorHAnsi"/>
                <w:sz w:val="22"/>
                <w:szCs w:val="22"/>
                <w:lang w:val="en-GB"/>
              </w:rPr>
              <w:t>Enroute</w:t>
            </w:r>
            <w:proofErr w:type="spellEnd"/>
            <w:r w:rsidRPr="00E51072">
              <w:rPr>
                <w:rFonts w:asciiTheme="minorHAnsi" w:hAnsiTheme="minorHAnsi" w:cstheme="minorHAnsi"/>
                <w:sz w:val="22"/>
                <w:szCs w:val="22"/>
                <w:lang w:val="en-GB"/>
              </w:rPr>
              <w:t xml:space="preserve"> Low Altitude 5 &amp; 6 (LO5&amp;6)</w:t>
            </w:r>
          </w:p>
          <w:p w:rsidR="00E51072" w:rsidRPr="00E51072" w:rsidRDefault="00E51072" w:rsidP="00E51072">
            <w:pPr>
              <w:pStyle w:val="ListParagraph"/>
              <w:numPr>
                <w:ilvl w:val="0"/>
                <w:numId w:val="33"/>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Current edition of Canada Air Pilot 4 (CAP4).</w:t>
            </w:r>
          </w:p>
          <w:p w:rsidR="00B55A80" w:rsidRPr="00E51072" w:rsidRDefault="00E51072" w:rsidP="00E51072">
            <w:pPr>
              <w:pStyle w:val="ListParagraph"/>
              <w:numPr>
                <w:ilvl w:val="0"/>
                <w:numId w:val="33"/>
              </w:numPr>
              <w:tabs>
                <w:tab w:val="center" w:pos="4560"/>
              </w:tabs>
              <w:rPr>
                <w:rFonts w:asciiTheme="minorHAnsi" w:hAnsiTheme="minorHAnsi" w:cstheme="minorHAnsi"/>
                <w:sz w:val="22"/>
                <w:szCs w:val="22"/>
                <w:lang w:val="en-GB"/>
              </w:rPr>
            </w:pPr>
            <w:r w:rsidRPr="00E51072">
              <w:rPr>
                <w:rFonts w:asciiTheme="minorHAnsi" w:hAnsiTheme="minorHAnsi" w:cstheme="minorHAnsi"/>
                <w:sz w:val="22"/>
                <w:szCs w:val="22"/>
                <w:lang w:val="en-GB"/>
              </w:rPr>
              <w:t xml:space="preserve">Current edition of the </w:t>
            </w:r>
            <w:r>
              <w:rPr>
                <w:rFonts w:asciiTheme="minorHAnsi" w:hAnsiTheme="minorHAnsi" w:cstheme="minorHAnsi"/>
                <w:sz w:val="22"/>
                <w:szCs w:val="22"/>
                <w:lang w:val="en-GB"/>
              </w:rPr>
              <w:t xml:space="preserve">Canadian </w:t>
            </w:r>
            <w:r w:rsidRPr="00E51072">
              <w:rPr>
                <w:rFonts w:asciiTheme="minorHAnsi" w:hAnsiTheme="minorHAnsi" w:cstheme="minorHAnsi"/>
                <w:sz w:val="22"/>
                <w:szCs w:val="22"/>
                <w:lang w:val="en-GB"/>
              </w:rPr>
              <w:t>Terminal Area Charts</w:t>
            </w:r>
          </w:p>
        </w:tc>
      </w:tr>
      <w:tr w:rsidR="00B55A80" w:rsidRPr="00647DB4">
        <w:trPr>
          <w:cantSplit/>
          <w:trHeight w:val="100"/>
        </w:trPr>
        <w:tc>
          <w:tcPr>
            <w:tcW w:w="675" w:type="dxa"/>
          </w:tcPr>
          <w:p w:rsidR="00B55A80" w:rsidRPr="00647DB4" w:rsidRDefault="00B55A80">
            <w:pPr>
              <w:rPr>
                <w:rFonts w:asciiTheme="minorHAnsi" w:hAnsiTheme="minorHAnsi" w:cstheme="minorHAnsi"/>
                <w:b/>
                <w:szCs w:val="24"/>
              </w:rPr>
            </w:pPr>
          </w:p>
        </w:tc>
        <w:tc>
          <w:tcPr>
            <w:tcW w:w="8793" w:type="dxa"/>
            <w:gridSpan w:val="2"/>
          </w:tcPr>
          <w:p w:rsidR="00B55A80" w:rsidRPr="00647DB4" w:rsidRDefault="00B55A80" w:rsidP="00F15A6C">
            <w:pPr>
              <w:spacing w:before="120" w:after="120"/>
              <w:rPr>
                <w:rFonts w:asciiTheme="minorHAnsi" w:hAnsiTheme="minorHAnsi" w:cstheme="minorHAnsi"/>
                <w:b/>
                <w:szCs w:val="24"/>
              </w:rPr>
            </w:pPr>
            <w:r w:rsidRPr="00647DB4">
              <w:rPr>
                <w:rFonts w:asciiTheme="minorHAnsi" w:hAnsiTheme="minorHAnsi" w:cstheme="minorHAnsi"/>
                <w:b/>
                <w:szCs w:val="24"/>
              </w:rPr>
              <w:t>ADDITIONAL RESOURCES/TEXTS/MATERIALS:</w:t>
            </w:r>
          </w:p>
          <w:p w:rsidR="00AA4960" w:rsidRPr="00935D6E" w:rsidRDefault="00AA4960" w:rsidP="00AA4960">
            <w:pPr>
              <w:pStyle w:val="ListNumber"/>
              <w:numPr>
                <w:ilvl w:val="0"/>
                <w:numId w:val="0"/>
              </w:numPr>
              <w:rPr>
                <w:rFonts w:asciiTheme="minorHAnsi" w:hAnsiTheme="minorHAnsi" w:cstheme="minorHAnsi"/>
                <w:sz w:val="22"/>
                <w:szCs w:val="22"/>
              </w:rPr>
            </w:pPr>
            <w:r w:rsidRPr="00935D6E">
              <w:rPr>
                <w:rFonts w:asciiTheme="minorHAnsi" w:hAnsiTheme="minorHAnsi" w:cstheme="minorHAnsi"/>
                <w:sz w:val="22"/>
                <w:szCs w:val="22"/>
              </w:rPr>
              <w:t>Your Sault College Library is an excellent resource!</w:t>
            </w:r>
          </w:p>
          <w:p w:rsidR="00AA4960" w:rsidRPr="00935D6E" w:rsidRDefault="00AA4960" w:rsidP="009B2294">
            <w:pPr>
              <w:spacing w:before="120" w:line="360" w:lineRule="auto"/>
              <w:rPr>
                <w:rFonts w:asciiTheme="minorHAnsi" w:hAnsiTheme="minorHAnsi" w:cstheme="minorHAnsi"/>
                <w:b/>
                <w:szCs w:val="24"/>
                <w:u w:val="single"/>
              </w:rPr>
            </w:pPr>
            <w:r w:rsidRPr="00935D6E">
              <w:rPr>
                <w:rFonts w:asciiTheme="minorHAnsi" w:hAnsiTheme="minorHAnsi" w:cstheme="minorHAnsi"/>
                <w:b/>
                <w:szCs w:val="24"/>
                <w:u w:val="single"/>
              </w:rPr>
              <w:t>Web Links:</w:t>
            </w:r>
          </w:p>
          <w:p w:rsidR="00AA4960" w:rsidRPr="00935D6E" w:rsidRDefault="009B2294" w:rsidP="009B2294">
            <w:pPr>
              <w:pStyle w:val="ListNumber"/>
              <w:numPr>
                <w:ilvl w:val="0"/>
                <w:numId w:val="0"/>
              </w:numPr>
              <w:spacing w:before="0" w:line="360" w:lineRule="auto"/>
              <w:rPr>
                <w:rStyle w:val="Hyperlink"/>
                <w:rFonts w:asciiTheme="minorHAnsi" w:hAnsiTheme="minorHAnsi" w:cstheme="minorHAnsi"/>
                <w:sz w:val="22"/>
                <w:szCs w:val="22"/>
              </w:rPr>
            </w:pPr>
            <w:r w:rsidRPr="00935D6E">
              <w:rPr>
                <w:rFonts w:asciiTheme="minorHAnsi" w:hAnsiTheme="minorHAnsi" w:cstheme="minorHAnsi"/>
                <w:sz w:val="22"/>
                <w:szCs w:val="22"/>
              </w:rPr>
              <w:fldChar w:fldCharType="begin"/>
            </w:r>
            <w:r w:rsidRPr="00935D6E">
              <w:rPr>
                <w:rFonts w:asciiTheme="minorHAnsi" w:hAnsiTheme="minorHAnsi" w:cstheme="minorHAnsi"/>
                <w:sz w:val="22"/>
                <w:szCs w:val="22"/>
              </w:rPr>
              <w:instrText xml:space="preserve"> HYPERLINK "http://www.tc.gc.ca/eng/civilaviation/publications/tp14371-menu-3092.htm" </w:instrText>
            </w:r>
            <w:r w:rsidRPr="00935D6E">
              <w:rPr>
                <w:rFonts w:asciiTheme="minorHAnsi" w:hAnsiTheme="minorHAnsi" w:cstheme="minorHAnsi"/>
                <w:sz w:val="22"/>
                <w:szCs w:val="22"/>
              </w:rPr>
              <w:fldChar w:fldCharType="separate"/>
            </w:r>
            <w:r w:rsidRPr="00935D6E">
              <w:rPr>
                <w:rStyle w:val="Hyperlink"/>
                <w:rFonts w:asciiTheme="minorHAnsi" w:hAnsiTheme="minorHAnsi" w:cstheme="minorHAnsi"/>
                <w:sz w:val="22"/>
                <w:szCs w:val="22"/>
              </w:rPr>
              <w:t>Aeronautical I</w:t>
            </w:r>
            <w:r w:rsidR="00AA4960" w:rsidRPr="00935D6E">
              <w:rPr>
                <w:rStyle w:val="Hyperlink"/>
                <w:rFonts w:asciiTheme="minorHAnsi" w:hAnsiTheme="minorHAnsi" w:cstheme="minorHAnsi"/>
                <w:sz w:val="22"/>
                <w:szCs w:val="22"/>
              </w:rPr>
              <w:t xml:space="preserve">nformation </w:t>
            </w:r>
            <w:r w:rsidRPr="00935D6E">
              <w:rPr>
                <w:rStyle w:val="Hyperlink"/>
                <w:rFonts w:asciiTheme="minorHAnsi" w:hAnsiTheme="minorHAnsi" w:cstheme="minorHAnsi"/>
                <w:sz w:val="22"/>
                <w:szCs w:val="22"/>
              </w:rPr>
              <w:t>M</w:t>
            </w:r>
            <w:r w:rsidR="00AA4960" w:rsidRPr="00935D6E">
              <w:rPr>
                <w:rStyle w:val="Hyperlink"/>
                <w:rFonts w:asciiTheme="minorHAnsi" w:hAnsiTheme="minorHAnsi" w:cstheme="minorHAnsi"/>
                <w:sz w:val="22"/>
                <w:szCs w:val="22"/>
              </w:rPr>
              <w:t>anual</w:t>
            </w:r>
          </w:p>
          <w:p w:rsidR="00647DB4" w:rsidRDefault="009B2294" w:rsidP="009B2294">
            <w:pPr>
              <w:spacing w:line="360" w:lineRule="auto"/>
              <w:rPr>
                <w:rFonts w:asciiTheme="minorHAnsi" w:hAnsiTheme="minorHAnsi" w:cstheme="minorHAnsi"/>
                <w:sz w:val="22"/>
                <w:szCs w:val="22"/>
              </w:rPr>
            </w:pPr>
            <w:r w:rsidRPr="00935D6E">
              <w:rPr>
                <w:rFonts w:asciiTheme="minorHAnsi" w:hAnsiTheme="minorHAnsi" w:cstheme="minorHAnsi"/>
                <w:sz w:val="22"/>
                <w:szCs w:val="22"/>
              </w:rPr>
              <w:fldChar w:fldCharType="end"/>
            </w:r>
            <w:hyperlink r:id="rId16" w:history="1">
              <w:r w:rsidRPr="009B2294">
                <w:rPr>
                  <w:rStyle w:val="Hyperlink"/>
                  <w:rFonts w:asciiTheme="minorHAnsi" w:hAnsiTheme="minorHAnsi" w:cstheme="minorHAnsi"/>
                  <w:sz w:val="22"/>
                  <w:szCs w:val="22"/>
                </w:rPr>
                <w:t>Transport Canada Flight Test Guides</w:t>
              </w:r>
            </w:hyperlink>
            <w:r w:rsidR="00AA4960" w:rsidRPr="009B2294">
              <w:rPr>
                <w:rFonts w:asciiTheme="minorHAnsi" w:hAnsiTheme="minorHAnsi" w:cstheme="minorHAnsi"/>
                <w:sz w:val="22"/>
                <w:szCs w:val="22"/>
              </w:rPr>
              <w:t xml:space="preserve"> </w:t>
            </w:r>
          </w:p>
          <w:p w:rsidR="009B2294" w:rsidRPr="009B2294" w:rsidRDefault="00DB0747" w:rsidP="009B2294">
            <w:pPr>
              <w:spacing w:line="360" w:lineRule="auto"/>
              <w:rPr>
                <w:rFonts w:asciiTheme="minorHAnsi" w:hAnsiTheme="minorHAnsi" w:cstheme="minorHAnsi"/>
                <w:sz w:val="22"/>
                <w:szCs w:val="22"/>
              </w:rPr>
            </w:pPr>
            <w:hyperlink r:id="rId17" w:history="1">
              <w:r w:rsidR="009B2294" w:rsidRPr="009B2294">
                <w:rPr>
                  <w:rStyle w:val="Hyperlink"/>
                  <w:rFonts w:asciiTheme="minorHAnsi" w:hAnsiTheme="minorHAnsi" w:cstheme="minorHAnsi"/>
                  <w:sz w:val="22"/>
                  <w:szCs w:val="22"/>
                </w:rPr>
                <w:t>Transport Canada Study and Reference Guides/Sample Examinations</w:t>
              </w:r>
            </w:hyperlink>
          </w:p>
        </w:tc>
      </w:tr>
    </w:tbl>
    <w:p w:rsidR="00CD7177" w:rsidRDefault="00CD7177" w:rsidP="00312F83">
      <w:pPr>
        <w:pStyle w:val="EnvelopeReturn"/>
        <w:rPr>
          <w:rFonts w:asciiTheme="minorHAnsi" w:hAnsiTheme="minorHAnsi" w:cstheme="minorHAnsi"/>
        </w:rPr>
        <w:sectPr w:rsidR="00CD7177" w:rsidSect="00983D18">
          <w:headerReference w:type="first" r:id="rId18"/>
          <w:pgSz w:w="12240" w:h="15840"/>
          <w:pgMar w:top="1440" w:right="1440" w:bottom="1440" w:left="1440" w:header="706" w:footer="706" w:gutter="0"/>
          <w:cols w:space="720"/>
          <w:titlePg/>
          <w:docGrid w:linePitch="360"/>
        </w:sectPr>
      </w:pPr>
    </w:p>
    <w:p w:rsidR="00D1300B" w:rsidRDefault="00D1300B" w:rsidP="00312F83">
      <w:pPr>
        <w:pStyle w:val="EnvelopeReturn"/>
        <w:rPr>
          <w:rFonts w:asciiTheme="minorHAnsi" w:hAnsiTheme="minorHAnsi" w:cstheme="minorHAnsi"/>
        </w:rPr>
      </w:pPr>
    </w:p>
    <w:tbl>
      <w:tblPr>
        <w:tblW w:w="0" w:type="auto"/>
        <w:tblLayout w:type="fixed"/>
        <w:tblLook w:val="0000" w:firstRow="0" w:lastRow="0" w:firstColumn="0" w:lastColumn="0" w:noHBand="0" w:noVBand="0"/>
      </w:tblPr>
      <w:tblGrid>
        <w:gridCol w:w="675"/>
        <w:gridCol w:w="1701"/>
        <w:gridCol w:w="7092"/>
      </w:tblGrid>
      <w:tr w:rsidR="00CD7177" w:rsidRPr="00CD7177" w:rsidTr="00CD7177">
        <w:trPr>
          <w:cantSplit/>
        </w:trPr>
        <w:tc>
          <w:tcPr>
            <w:tcW w:w="675" w:type="dxa"/>
          </w:tcPr>
          <w:p w:rsidR="00CD7177" w:rsidRPr="00CD7177" w:rsidRDefault="00CD7177" w:rsidP="00CD7177">
            <w:pPr>
              <w:rPr>
                <w:rFonts w:asciiTheme="minorHAnsi" w:hAnsiTheme="minorHAnsi" w:cstheme="minorHAnsi"/>
                <w:b/>
              </w:rPr>
            </w:pPr>
            <w:r w:rsidRPr="00CD7177">
              <w:rPr>
                <w:rFonts w:asciiTheme="minorHAnsi" w:hAnsiTheme="minorHAnsi" w:cstheme="minorHAnsi"/>
                <w:b/>
              </w:rPr>
              <w:t>V.</w:t>
            </w:r>
          </w:p>
        </w:tc>
        <w:tc>
          <w:tcPr>
            <w:tcW w:w="8793" w:type="dxa"/>
            <w:gridSpan w:val="2"/>
          </w:tcPr>
          <w:p w:rsidR="00CD7177" w:rsidRPr="00CD7177" w:rsidRDefault="00CD7177" w:rsidP="00CD7177">
            <w:pPr>
              <w:rPr>
                <w:rFonts w:asciiTheme="minorHAnsi" w:hAnsiTheme="minorHAnsi" w:cstheme="minorHAnsi"/>
              </w:rPr>
            </w:pPr>
            <w:r w:rsidRPr="00CD7177">
              <w:rPr>
                <w:rFonts w:asciiTheme="minorHAnsi" w:hAnsiTheme="minorHAnsi" w:cstheme="minorHAnsi"/>
                <w:b/>
              </w:rPr>
              <w:t>EVALUATION PROCESS/GRADING SYSTEM</w:t>
            </w:r>
            <w:r w:rsidRPr="00CD7177">
              <w:rPr>
                <w:rFonts w:asciiTheme="minorHAnsi" w:hAnsiTheme="minorHAnsi" w:cstheme="minorHAnsi"/>
              </w:rPr>
              <w:t xml:space="preserve"> </w:t>
            </w:r>
          </w:p>
        </w:tc>
      </w:tr>
      <w:tr w:rsidR="00CD7177" w:rsidRPr="00CD7177" w:rsidTr="00CD7177">
        <w:trPr>
          <w:cantSplit/>
        </w:trPr>
        <w:tc>
          <w:tcPr>
            <w:tcW w:w="675" w:type="dxa"/>
          </w:tcPr>
          <w:p w:rsidR="00CD7177" w:rsidRPr="00CD7177" w:rsidRDefault="00CD7177" w:rsidP="00CD7177">
            <w:pPr>
              <w:rPr>
                <w:rFonts w:asciiTheme="minorHAnsi" w:hAnsiTheme="minorHAnsi" w:cstheme="minorHAnsi"/>
                <w:b/>
                <w:sz w:val="22"/>
                <w:szCs w:val="22"/>
              </w:rPr>
            </w:pPr>
          </w:p>
        </w:tc>
        <w:tc>
          <w:tcPr>
            <w:tcW w:w="8793" w:type="dxa"/>
            <w:gridSpan w:val="2"/>
          </w:tcPr>
          <w:p w:rsidR="000925FC" w:rsidRDefault="000925FC" w:rsidP="000925FC">
            <w:pPr>
              <w:rPr>
                <w:rFonts w:asciiTheme="minorHAnsi" w:hAnsiTheme="minorHAnsi" w:cstheme="minorHAnsi"/>
                <w:sz w:val="22"/>
                <w:szCs w:val="22"/>
              </w:rPr>
            </w:pPr>
            <w:r>
              <w:rPr>
                <w:rFonts w:asciiTheme="minorHAnsi" w:hAnsiTheme="minorHAnsi" w:cstheme="minorHAnsi"/>
                <w:sz w:val="22"/>
                <w:szCs w:val="22"/>
              </w:rPr>
              <w:t xml:space="preserve">The course outlines are designed to match the academic semester a student is in, however the academic semester does not always match the phase of flight training. For example phase </w:t>
            </w:r>
            <w:r w:rsidR="008D4D97">
              <w:rPr>
                <w:rFonts w:asciiTheme="minorHAnsi" w:hAnsiTheme="minorHAnsi" w:cstheme="minorHAnsi"/>
                <w:sz w:val="22"/>
                <w:szCs w:val="22"/>
              </w:rPr>
              <w:t>4</w:t>
            </w:r>
            <w:r>
              <w:rPr>
                <w:rFonts w:asciiTheme="minorHAnsi" w:hAnsiTheme="minorHAnsi" w:cstheme="minorHAnsi"/>
                <w:sz w:val="22"/>
                <w:szCs w:val="22"/>
              </w:rPr>
              <w:t xml:space="preserve"> </w:t>
            </w:r>
            <w:r w:rsidR="008D4D97">
              <w:rPr>
                <w:rFonts w:asciiTheme="minorHAnsi" w:hAnsiTheme="minorHAnsi" w:cstheme="minorHAnsi"/>
                <w:sz w:val="22"/>
                <w:szCs w:val="22"/>
              </w:rPr>
              <w:t>is</w:t>
            </w:r>
            <w:r>
              <w:rPr>
                <w:rFonts w:asciiTheme="minorHAnsi" w:hAnsiTheme="minorHAnsi" w:cstheme="minorHAnsi"/>
                <w:sz w:val="22"/>
                <w:szCs w:val="22"/>
              </w:rPr>
              <w:t xml:space="preserve"> designed to be completed in AFT</w:t>
            </w:r>
            <w:r w:rsidR="008D4D97">
              <w:rPr>
                <w:rFonts w:asciiTheme="minorHAnsi" w:hAnsiTheme="minorHAnsi" w:cstheme="minorHAnsi"/>
                <w:sz w:val="22"/>
                <w:szCs w:val="22"/>
              </w:rPr>
              <w:t>24</w:t>
            </w:r>
            <w:r>
              <w:rPr>
                <w:rFonts w:asciiTheme="minorHAnsi" w:hAnsiTheme="minorHAnsi" w:cstheme="minorHAnsi"/>
                <w:sz w:val="22"/>
                <w:szCs w:val="22"/>
              </w:rPr>
              <w:t>0, but, d</w:t>
            </w:r>
            <w:r w:rsidR="008578BE">
              <w:rPr>
                <w:rFonts w:asciiTheme="minorHAnsi" w:hAnsiTheme="minorHAnsi" w:cstheme="minorHAnsi"/>
                <w:sz w:val="22"/>
                <w:szCs w:val="22"/>
              </w:rPr>
              <w:t>ue</w:t>
            </w:r>
            <w:r>
              <w:rPr>
                <w:rFonts w:asciiTheme="minorHAnsi" w:hAnsiTheme="minorHAnsi" w:cstheme="minorHAnsi"/>
                <w:sz w:val="22"/>
                <w:szCs w:val="22"/>
              </w:rPr>
              <w:t xml:space="preserve"> to circumstance beyond the control of either the student or the college this is not always the case. Therefore, providing the student is proceeding at a satisfactory level in t</w:t>
            </w:r>
            <w:r w:rsidRPr="00CD7177">
              <w:rPr>
                <w:rFonts w:asciiTheme="minorHAnsi" w:hAnsiTheme="minorHAnsi" w:cstheme="minorHAnsi"/>
                <w:sz w:val="22"/>
                <w:szCs w:val="22"/>
              </w:rPr>
              <w:t xml:space="preserve">he </w:t>
            </w:r>
            <w:r>
              <w:rPr>
                <w:rFonts w:asciiTheme="minorHAnsi" w:hAnsiTheme="minorHAnsi" w:cstheme="minorHAnsi"/>
                <w:sz w:val="22"/>
                <w:szCs w:val="22"/>
              </w:rPr>
              <w:t>flight training</w:t>
            </w:r>
            <w:r w:rsidR="008578BE">
              <w:rPr>
                <w:rFonts w:asciiTheme="minorHAnsi" w:hAnsiTheme="minorHAnsi" w:cstheme="minorHAnsi"/>
                <w:sz w:val="22"/>
                <w:szCs w:val="22"/>
              </w:rPr>
              <w:t>,</w:t>
            </w:r>
            <w:r w:rsidRPr="00CD7177">
              <w:rPr>
                <w:rFonts w:asciiTheme="minorHAnsi" w:hAnsiTheme="minorHAnsi" w:cstheme="minorHAnsi"/>
                <w:sz w:val="22"/>
                <w:szCs w:val="22"/>
              </w:rPr>
              <w:t xml:space="preserve"> </w:t>
            </w:r>
            <w:r>
              <w:rPr>
                <w:rFonts w:asciiTheme="minorHAnsi" w:hAnsiTheme="minorHAnsi" w:cstheme="minorHAnsi"/>
                <w:sz w:val="22"/>
                <w:szCs w:val="22"/>
              </w:rPr>
              <w:t>they will be awarded an “S” grade.</w:t>
            </w:r>
          </w:p>
          <w:p w:rsidR="00CD7177" w:rsidRPr="00CD7177" w:rsidRDefault="00CD7177" w:rsidP="000925FC">
            <w:pPr>
              <w:pStyle w:val="Style2"/>
              <w:keepNext w:val="0"/>
              <w:widowControl/>
              <w:spacing w:before="0" w:after="0"/>
              <w:rPr>
                <w:rFonts w:asciiTheme="minorHAnsi" w:hAnsiTheme="minorHAnsi" w:cstheme="minorHAnsi"/>
                <w:b w:val="0"/>
                <w:sz w:val="22"/>
                <w:szCs w:val="22"/>
              </w:rPr>
            </w:pPr>
          </w:p>
        </w:tc>
      </w:tr>
      <w:tr w:rsidR="000925FC" w:rsidRPr="00CD7177" w:rsidTr="000925FC">
        <w:tc>
          <w:tcPr>
            <w:tcW w:w="675" w:type="dxa"/>
          </w:tcPr>
          <w:p w:rsidR="000925FC" w:rsidRPr="00CD7177" w:rsidRDefault="000925FC" w:rsidP="00CD7177">
            <w:pPr>
              <w:rPr>
                <w:rFonts w:asciiTheme="minorHAnsi" w:hAnsiTheme="minorHAnsi" w:cstheme="minorHAnsi"/>
                <w:sz w:val="22"/>
                <w:szCs w:val="22"/>
              </w:rPr>
            </w:pPr>
          </w:p>
        </w:tc>
        <w:tc>
          <w:tcPr>
            <w:tcW w:w="8793" w:type="dxa"/>
            <w:gridSpan w:val="2"/>
          </w:tcPr>
          <w:p w:rsidR="000925FC" w:rsidRPr="0035027A" w:rsidRDefault="000925FC" w:rsidP="000925FC">
            <w:pPr>
              <w:spacing w:before="120"/>
              <w:ind w:left="60"/>
              <w:rPr>
                <w:rFonts w:asciiTheme="minorHAnsi" w:hAnsiTheme="minorHAnsi" w:cstheme="minorHAnsi"/>
                <w:b/>
                <w:sz w:val="22"/>
                <w:szCs w:val="22"/>
              </w:rPr>
            </w:pPr>
            <w:r w:rsidRPr="0035027A">
              <w:rPr>
                <w:rFonts w:asciiTheme="minorHAnsi" w:hAnsiTheme="minorHAnsi" w:cstheme="minorHAnsi"/>
                <w:b/>
                <w:sz w:val="22"/>
                <w:szCs w:val="22"/>
              </w:rPr>
              <w:t>To maintain a satisfactory grade a student must meet the following standards:</w:t>
            </w:r>
          </w:p>
          <w:p w:rsidR="0035027A" w:rsidRPr="0035027A" w:rsidRDefault="0035027A" w:rsidP="0035027A">
            <w:pPr>
              <w:pStyle w:val="ListParagraph"/>
              <w:numPr>
                <w:ilvl w:val="0"/>
                <w:numId w:val="35"/>
              </w:numPr>
              <w:spacing w:before="120"/>
              <w:rPr>
                <w:rFonts w:asciiTheme="minorHAnsi" w:hAnsiTheme="minorHAnsi" w:cstheme="minorHAnsi"/>
                <w:sz w:val="22"/>
                <w:szCs w:val="22"/>
              </w:rPr>
            </w:pPr>
            <w:r w:rsidRPr="0035027A">
              <w:rPr>
                <w:rFonts w:asciiTheme="minorHAnsi" w:hAnsiTheme="minorHAnsi" w:cstheme="minorHAnsi"/>
                <w:sz w:val="22"/>
                <w:szCs w:val="22"/>
                <w:lang w:val="en-GB"/>
              </w:rPr>
              <w:t>Achieve satisfactory progress on each lesson plan.</w:t>
            </w:r>
            <w:r w:rsidRPr="0035027A">
              <w:rPr>
                <w:rFonts w:asciiTheme="minorHAnsi" w:hAnsiTheme="minorHAnsi" w:cstheme="minorHAnsi"/>
                <w:sz w:val="22"/>
                <w:szCs w:val="22"/>
              </w:rPr>
              <w:t xml:space="preserve"> </w:t>
            </w:r>
          </w:p>
          <w:p w:rsidR="000925FC" w:rsidRPr="0035027A" w:rsidRDefault="000925FC" w:rsidP="0035027A">
            <w:pPr>
              <w:pStyle w:val="ListParagraph"/>
              <w:numPr>
                <w:ilvl w:val="0"/>
                <w:numId w:val="35"/>
              </w:numPr>
              <w:spacing w:before="120"/>
              <w:rPr>
                <w:rFonts w:asciiTheme="minorHAnsi" w:hAnsiTheme="minorHAnsi" w:cstheme="minorHAnsi"/>
                <w:sz w:val="22"/>
                <w:szCs w:val="22"/>
              </w:rPr>
            </w:pPr>
            <w:r w:rsidRPr="0035027A">
              <w:rPr>
                <w:rFonts w:asciiTheme="minorHAnsi" w:hAnsiTheme="minorHAnsi" w:cstheme="minorHAnsi"/>
                <w:sz w:val="22"/>
                <w:szCs w:val="22"/>
              </w:rPr>
              <w:t>Pass each stage check in the allotted time. In an effort to accommodate different learning styles, the phases allow for a certain amount of remedial training time. The details are in the Sault College Training Manual.</w:t>
            </w:r>
          </w:p>
          <w:p w:rsidR="0035027A" w:rsidRPr="0035027A" w:rsidRDefault="0035027A" w:rsidP="0035027A">
            <w:pPr>
              <w:pStyle w:val="ListParagraph"/>
              <w:numPr>
                <w:ilvl w:val="0"/>
                <w:numId w:val="35"/>
              </w:numPr>
              <w:spacing w:before="120"/>
              <w:rPr>
                <w:rFonts w:asciiTheme="minorHAnsi" w:hAnsiTheme="minorHAnsi" w:cstheme="minorHAnsi"/>
                <w:sz w:val="22"/>
                <w:szCs w:val="22"/>
              </w:rPr>
            </w:pPr>
            <w:r w:rsidRPr="0035027A">
              <w:rPr>
                <w:rFonts w:asciiTheme="minorHAnsi" w:hAnsiTheme="minorHAnsi" w:cstheme="minorHAnsi"/>
                <w:sz w:val="22"/>
                <w:szCs w:val="22"/>
              </w:rPr>
              <w:t>Attend at least 95% of all of the scheduled lesson plans and assigned duties.</w:t>
            </w:r>
          </w:p>
          <w:p w:rsidR="000925FC" w:rsidRDefault="0035027A" w:rsidP="0035027A">
            <w:pPr>
              <w:pStyle w:val="ListParagraph"/>
              <w:numPr>
                <w:ilvl w:val="0"/>
                <w:numId w:val="35"/>
              </w:numPr>
              <w:spacing w:before="120"/>
              <w:rPr>
                <w:rFonts w:asciiTheme="minorHAnsi" w:hAnsiTheme="minorHAnsi" w:cstheme="minorHAnsi"/>
                <w:sz w:val="22"/>
                <w:szCs w:val="22"/>
              </w:rPr>
            </w:pPr>
            <w:r w:rsidRPr="0035027A">
              <w:rPr>
                <w:rFonts w:asciiTheme="minorHAnsi" w:hAnsiTheme="minorHAnsi" w:cstheme="minorHAnsi"/>
                <w:sz w:val="22"/>
                <w:szCs w:val="22"/>
              </w:rPr>
              <w:t>Achieve a passing grade in all quizzes, tests and exams as required to confirm a sufficient level of knowledge to continue with the next lesson plan.</w:t>
            </w:r>
          </w:p>
          <w:p w:rsidR="0035027A" w:rsidRPr="0035027A" w:rsidRDefault="0035027A" w:rsidP="0035027A">
            <w:pPr>
              <w:pStyle w:val="ListParagraph"/>
              <w:numPr>
                <w:ilvl w:val="0"/>
                <w:numId w:val="35"/>
              </w:numPr>
              <w:spacing w:before="120"/>
              <w:rPr>
                <w:rFonts w:asciiTheme="minorHAnsi" w:hAnsiTheme="minorHAnsi" w:cstheme="minorHAnsi"/>
                <w:sz w:val="22"/>
                <w:szCs w:val="22"/>
              </w:rPr>
            </w:pPr>
            <w:r>
              <w:rPr>
                <w:rFonts w:asciiTheme="minorHAnsi" w:hAnsiTheme="minorHAnsi" w:cstheme="minorHAnsi"/>
                <w:sz w:val="22"/>
                <w:szCs w:val="22"/>
              </w:rPr>
              <w:t>Be recommended to write all Transport Canada exams.</w:t>
            </w:r>
          </w:p>
          <w:p w:rsidR="0035027A" w:rsidRPr="00CD7177" w:rsidRDefault="0035027A" w:rsidP="0035027A">
            <w:pPr>
              <w:spacing w:before="120"/>
              <w:ind w:left="60"/>
              <w:rPr>
                <w:rFonts w:asciiTheme="minorHAnsi" w:hAnsiTheme="minorHAnsi" w:cstheme="minorHAnsi"/>
                <w:sz w:val="22"/>
                <w:szCs w:val="22"/>
              </w:rPr>
            </w:pPr>
          </w:p>
          <w:p w:rsidR="000925FC" w:rsidRPr="0035027A" w:rsidRDefault="000925FC" w:rsidP="000925FC">
            <w:pPr>
              <w:pStyle w:val="Style2"/>
              <w:keepNext w:val="0"/>
              <w:widowControl/>
              <w:spacing w:before="0" w:after="0"/>
              <w:rPr>
                <w:rFonts w:asciiTheme="minorHAnsi" w:hAnsiTheme="minorHAnsi" w:cstheme="minorHAnsi"/>
                <w:bCs/>
                <w:sz w:val="22"/>
                <w:szCs w:val="22"/>
                <w:lang w:val="en-CA"/>
              </w:rPr>
            </w:pPr>
            <w:r w:rsidRPr="0035027A">
              <w:rPr>
                <w:rFonts w:asciiTheme="minorHAnsi" w:hAnsiTheme="minorHAnsi" w:cstheme="minorHAnsi"/>
                <w:bCs/>
                <w:sz w:val="22"/>
                <w:szCs w:val="22"/>
                <w:lang w:val="en-CA"/>
              </w:rPr>
              <w:t>The following semester grades will be assigned to students in aviation flight courses:</w:t>
            </w:r>
          </w:p>
          <w:p w:rsidR="000925FC" w:rsidRPr="00CD7177" w:rsidRDefault="000925FC" w:rsidP="00CD7177">
            <w:pPr>
              <w:jc w:val="center"/>
              <w:rPr>
                <w:rFonts w:asciiTheme="minorHAnsi" w:hAnsiTheme="minorHAnsi" w:cstheme="minorHAnsi"/>
                <w:sz w:val="22"/>
                <w:szCs w:val="22"/>
              </w:rPr>
            </w:pPr>
          </w:p>
        </w:tc>
      </w:tr>
      <w:tr w:rsidR="000925FC" w:rsidRPr="00CD7177" w:rsidTr="000925FC">
        <w:tc>
          <w:tcPr>
            <w:tcW w:w="675" w:type="dxa"/>
          </w:tcPr>
          <w:p w:rsidR="000925FC" w:rsidRPr="00CD7177" w:rsidRDefault="000925FC" w:rsidP="00CD7177">
            <w:pPr>
              <w:rPr>
                <w:rFonts w:asciiTheme="minorHAnsi" w:hAnsiTheme="minorHAnsi" w:cstheme="minorHAnsi"/>
                <w:sz w:val="22"/>
                <w:szCs w:val="22"/>
              </w:rPr>
            </w:pPr>
          </w:p>
        </w:tc>
        <w:tc>
          <w:tcPr>
            <w:tcW w:w="1701" w:type="dxa"/>
          </w:tcPr>
          <w:p w:rsidR="000925FC" w:rsidRPr="00CD7177" w:rsidRDefault="000925FC" w:rsidP="00CD7177">
            <w:pPr>
              <w:rPr>
                <w:rFonts w:asciiTheme="minorHAnsi" w:hAnsiTheme="minorHAnsi" w:cstheme="minorHAnsi"/>
                <w:sz w:val="22"/>
                <w:szCs w:val="22"/>
              </w:rPr>
            </w:pPr>
            <w:r w:rsidRPr="00CD7177">
              <w:rPr>
                <w:rFonts w:asciiTheme="minorHAnsi" w:hAnsiTheme="minorHAnsi" w:cstheme="minorHAnsi"/>
                <w:sz w:val="22"/>
                <w:szCs w:val="22"/>
              </w:rPr>
              <w:t>CR (Credit)</w:t>
            </w:r>
          </w:p>
        </w:tc>
        <w:tc>
          <w:tcPr>
            <w:tcW w:w="7092" w:type="dxa"/>
          </w:tcPr>
          <w:p w:rsidR="000925FC" w:rsidRPr="00CD7177" w:rsidRDefault="000925FC" w:rsidP="000925FC">
            <w:pPr>
              <w:rPr>
                <w:rFonts w:asciiTheme="minorHAnsi" w:hAnsiTheme="minorHAnsi" w:cstheme="minorHAnsi"/>
                <w:sz w:val="22"/>
                <w:szCs w:val="22"/>
              </w:rPr>
            </w:pPr>
            <w:r w:rsidRPr="00CD7177">
              <w:rPr>
                <w:rFonts w:asciiTheme="minorHAnsi" w:hAnsiTheme="minorHAnsi" w:cstheme="minorHAnsi"/>
                <w:sz w:val="22"/>
                <w:szCs w:val="22"/>
              </w:rPr>
              <w:t>Credit for diploma requirements has been awarded.</w:t>
            </w:r>
          </w:p>
        </w:tc>
      </w:tr>
      <w:tr w:rsidR="000925FC" w:rsidRPr="00CD7177" w:rsidTr="000925FC">
        <w:tc>
          <w:tcPr>
            <w:tcW w:w="675" w:type="dxa"/>
          </w:tcPr>
          <w:p w:rsidR="000925FC" w:rsidRPr="00CD7177" w:rsidRDefault="000925FC" w:rsidP="00CD7177">
            <w:pPr>
              <w:rPr>
                <w:rFonts w:asciiTheme="minorHAnsi" w:hAnsiTheme="minorHAnsi" w:cstheme="minorHAnsi"/>
                <w:sz w:val="22"/>
                <w:szCs w:val="22"/>
              </w:rPr>
            </w:pPr>
          </w:p>
        </w:tc>
        <w:tc>
          <w:tcPr>
            <w:tcW w:w="1701" w:type="dxa"/>
          </w:tcPr>
          <w:p w:rsidR="000925FC" w:rsidRPr="00CD7177" w:rsidRDefault="000925FC" w:rsidP="00CD7177">
            <w:pPr>
              <w:rPr>
                <w:rFonts w:asciiTheme="minorHAnsi" w:hAnsiTheme="minorHAnsi" w:cstheme="minorHAnsi"/>
                <w:sz w:val="22"/>
                <w:szCs w:val="22"/>
              </w:rPr>
            </w:pPr>
            <w:r w:rsidRPr="00CD7177">
              <w:rPr>
                <w:rFonts w:asciiTheme="minorHAnsi" w:hAnsiTheme="minorHAnsi" w:cstheme="minorHAnsi"/>
                <w:sz w:val="22"/>
                <w:szCs w:val="22"/>
              </w:rPr>
              <w:t>S</w:t>
            </w:r>
          </w:p>
        </w:tc>
        <w:tc>
          <w:tcPr>
            <w:tcW w:w="7092" w:type="dxa"/>
          </w:tcPr>
          <w:p w:rsidR="000925FC" w:rsidRPr="00CD7177" w:rsidRDefault="000925FC" w:rsidP="000925FC">
            <w:pPr>
              <w:rPr>
                <w:rFonts w:asciiTheme="minorHAnsi" w:hAnsiTheme="minorHAnsi" w:cstheme="minorHAnsi"/>
                <w:sz w:val="22"/>
                <w:szCs w:val="22"/>
              </w:rPr>
            </w:pPr>
            <w:r w:rsidRPr="00CD7177">
              <w:rPr>
                <w:rFonts w:asciiTheme="minorHAnsi" w:hAnsiTheme="minorHAnsi" w:cstheme="minorHAnsi"/>
                <w:sz w:val="22"/>
                <w:szCs w:val="22"/>
              </w:rPr>
              <w:t>Satisfactory achievement in field /clinical placement or non-graded subject area.</w:t>
            </w:r>
          </w:p>
        </w:tc>
      </w:tr>
      <w:tr w:rsidR="000925FC" w:rsidRPr="00CD7177" w:rsidTr="000925FC">
        <w:tc>
          <w:tcPr>
            <w:tcW w:w="675" w:type="dxa"/>
          </w:tcPr>
          <w:p w:rsidR="000925FC" w:rsidRPr="00CD7177" w:rsidRDefault="000925FC" w:rsidP="00CD7177">
            <w:pPr>
              <w:rPr>
                <w:rFonts w:asciiTheme="minorHAnsi" w:hAnsiTheme="minorHAnsi" w:cstheme="minorHAnsi"/>
                <w:sz w:val="22"/>
                <w:szCs w:val="22"/>
              </w:rPr>
            </w:pPr>
          </w:p>
        </w:tc>
        <w:tc>
          <w:tcPr>
            <w:tcW w:w="1701" w:type="dxa"/>
          </w:tcPr>
          <w:p w:rsidR="000925FC" w:rsidRPr="00CD7177" w:rsidRDefault="000925FC" w:rsidP="00CD7177">
            <w:pPr>
              <w:rPr>
                <w:rFonts w:asciiTheme="minorHAnsi" w:hAnsiTheme="minorHAnsi" w:cstheme="minorHAnsi"/>
                <w:sz w:val="22"/>
                <w:szCs w:val="22"/>
              </w:rPr>
            </w:pPr>
            <w:r w:rsidRPr="00CD7177">
              <w:rPr>
                <w:rFonts w:asciiTheme="minorHAnsi" w:hAnsiTheme="minorHAnsi" w:cstheme="minorHAnsi"/>
                <w:sz w:val="22"/>
                <w:szCs w:val="22"/>
              </w:rPr>
              <w:t>U</w:t>
            </w:r>
          </w:p>
        </w:tc>
        <w:tc>
          <w:tcPr>
            <w:tcW w:w="7092" w:type="dxa"/>
          </w:tcPr>
          <w:p w:rsidR="000925FC" w:rsidRPr="00CD7177" w:rsidRDefault="000925FC" w:rsidP="000925FC">
            <w:pPr>
              <w:rPr>
                <w:rFonts w:asciiTheme="minorHAnsi" w:hAnsiTheme="minorHAnsi" w:cstheme="minorHAnsi"/>
                <w:sz w:val="22"/>
                <w:szCs w:val="22"/>
              </w:rPr>
            </w:pPr>
            <w:r w:rsidRPr="00CD7177">
              <w:rPr>
                <w:rFonts w:asciiTheme="minorHAnsi" w:hAnsiTheme="minorHAnsi" w:cstheme="minorHAnsi"/>
                <w:sz w:val="22"/>
                <w:szCs w:val="22"/>
              </w:rPr>
              <w:t>Unsatisfactory achievement in field/clinical placement or non-graded subject area.</w:t>
            </w:r>
          </w:p>
        </w:tc>
      </w:tr>
      <w:tr w:rsidR="000925FC" w:rsidRPr="00CD7177" w:rsidTr="000925FC">
        <w:tc>
          <w:tcPr>
            <w:tcW w:w="675" w:type="dxa"/>
          </w:tcPr>
          <w:p w:rsidR="000925FC" w:rsidRPr="00CD7177" w:rsidRDefault="000925FC" w:rsidP="00CD7177">
            <w:pPr>
              <w:rPr>
                <w:rFonts w:asciiTheme="minorHAnsi" w:hAnsiTheme="minorHAnsi" w:cstheme="minorHAnsi"/>
                <w:sz w:val="22"/>
                <w:szCs w:val="22"/>
              </w:rPr>
            </w:pPr>
          </w:p>
        </w:tc>
        <w:tc>
          <w:tcPr>
            <w:tcW w:w="1701" w:type="dxa"/>
          </w:tcPr>
          <w:p w:rsidR="000925FC" w:rsidRPr="00CD7177" w:rsidRDefault="000925FC" w:rsidP="00CD7177">
            <w:pPr>
              <w:rPr>
                <w:rFonts w:asciiTheme="minorHAnsi" w:hAnsiTheme="minorHAnsi" w:cstheme="minorHAnsi"/>
                <w:sz w:val="22"/>
                <w:szCs w:val="22"/>
              </w:rPr>
            </w:pPr>
            <w:r w:rsidRPr="00CD7177">
              <w:rPr>
                <w:rFonts w:asciiTheme="minorHAnsi" w:hAnsiTheme="minorHAnsi" w:cstheme="minorHAnsi"/>
                <w:sz w:val="22"/>
                <w:szCs w:val="22"/>
              </w:rPr>
              <w:t>X</w:t>
            </w:r>
          </w:p>
        </w:tc>
        <w:tc>
          <w:tcPr>
            <w:tcW w:w="7092" w:type="dxa"/>
          </w:tcPr>
          <w:p w:rsidR="000925FC" w:rsidRPr="00CD7177" w:rsidRDefault="000925FC" w:rsidP="000925FC">
            <w:pPr>
              <w:rPr>
                <w:rFonts w:asciiTheme="minorHAnsi" w:hAnsiTheme="minorHAnsi" w:cstheme="minorHAnsi"/>
                <w:sz w:val="22"/>
                <w:szCs w:val="22"/>
              </w:rPr>
            </w:pPr>
            <w:r w:rsidRPr="00CD7177">
              <w:rPr>
                <w:rFonts w:asciiTheme="minorHAnsi" w:hAnsiTheme="minorHAnsi" w:cstheme="minorHAnsi"/>
                <w:sz w:val="22"/>
                <w:szCs w:val="22"/>
              </w:rPr>
              <w:t>A temporary grade limited to situations with extenuating circumstances giving a student additional time to complete the requirements for a course.</w:t>
            </w:r>
          </w:p>
        </w:tc>
      </w:tr>
      <w:tr w:rsidR="000925FC" w:rsidRPr="00CD7177" w:rsidTr="000925FC">
        <w:tc>
          <w:tcPr>
            <w:tcW w:w="675" w:type="dxa"/>
          </w:tcPr>
          <w:p w:rsidR="000925FC" w:rsidRPr="00CD7177" w:rsidRDefault="000925FC" w:rsidP="00CD7177">
            <w:pPr>
              <w:rPr>
                <w:rFonts w:asciiTheme="minorHAnsi" w:hAnsiTheme="minorHAnsi" w:cstheme="minorHAnsi"/>
                <w:sz w:val="22"/>
                <w:szCs w:val="22"/>
              </w:rPr>
            </w:pPr>
          </w:p>
        </w:tc>
        <w:tc>
          <w:tcPr>
            <w:tcW w:w="1701" w:type="dxa"/>
          </w:tcPr>
          <w:p w:rsidR="000925FC" w:rsidRPr="00CD7177" w:rsidRDefault="000925FC" w:rsidP="00CD7177">
            <w:pPr>
              <w:rPr>
                <w:rFonts w:asciiTheme="minorHAnsi" w:hAnsiTheme="minorHAnsi" w:cstheme="minorHAnsi"/>
                <w:sz w:val="22"/>
                <w:szCs w:val="22"/>
              </w:rPr>
            </w:pPr>
            <w:r w:rsidRPr="00CD7177">
              <w:rPr>
                <w:rFonts w:asciiTheme="minorHAnsi" w:hAnsiTheme="minorHAnsi" w:cstheme="minorHAnsi"/>
                <w:sz w:val="22"/>
                <w:szCs w:val="22"/>
              </w:rPr>
              <w:t>NR</w:t>
            </w:r>
          </w:p>
        </w:tc>
        <w:tc>
          <w:tcPr>
            <w:tcW w:w="7092" w:type="dxa"/>
          </w:tcPr>
          <w:p w:rsidR="000925FC" w:rsidRPr="00CD7177" w:rsidRDefault="000925FC" w:rsidP="000925FC">
            <w:pPr>
              <w:rPr>
                <w:rFonts w:asciiTheme="minorHAnsi" w:hAnsiTheme="minorHAnsi" w:cstheme="minorHAnsi"/>
                <w:sz w:val="22"/>
                <w:szCs w:val="22"/>
              </w:rPr>
            </w:pPr>
            <w:r w:rsidRPr="00CD7177">
              <w:rPr>
                <w:rFonts w:asciiTheme="minorHAnsi" w:hAnsiTheme="minorHAnsi" w:cstheme="minorHAnsi"/>
                <w:sz w:val="22"/>
                <w:szCs w:val="22"/>
              </w:rPr>
              <w:t xml:space="preserve">Grade not reported to Registrar's office.  </w:t>
            </w:r>
          </w:p>
        </w:tc>
      </w:tr>
      <w:tr w:rsidR="000925FC" w:rsidRPr="00CD7177" w:rsidTr="000925FC">
        <w:tc>
          <w:tcPr>
            <w:tcW w:w="675" w:type="dxa"/>
          </w:tcPr>
          <w:p w:rsidR="000925FC" w:rsidRPr="00CD7177" w:rsidRDefault="000925FC" w:rsidP="00CD7177">
            <w:pPr>
              <w:rPr>
                <w:rFonts w:asciiTheme="minorHAnsi" w:hAnsiTheme="minorHAnsi" w:cstheme="minorHAnsi"/>
                <w:sz w:val="22"/>
                <w:szCs w:val="22"/>
              </w:rPr>
            </w:pPr>
          </w:p>
        </w:tc>
        <w:tc>
          <w:tcPr>
            <w:tcW w:w="1701" w:type="dxa"/>
          </w:tcPr>
          <w:p w:rsidR="000925FC" w:rsidRPr="00CD7177" w:rsidRDefault="000925FC" w:rsidP="00CD7177">
            <w:pPr>
              <w:rPr>
                <w:rFonts w:asciiTheme="minorHAnsi" w:hAnsiTheme="minorHAnsi" w:cstheme="minorHAnsi"/>
                <w:sz w:val="22"/>
                <w:szCs w:val="22"/>
              </w:rPr>
            </w:pPr>
            <w:r w:rsidRPr="00CD7177">
              <w:rPr>
                <w:rFonts w:asciiTheme="minorHAnsi" w:hAnsiTheme="minorHAnsi" w:cstheme="minorHAnsi"/>
                <w:sz w:val="22"/>
                <w:szCs w:val="22"/>
              </w:rPr>
              <w:t>W</w:t>
            </w:r>
          </w:p>
        </w:tc>
        <w:tc>
          <w:tcPr>
            <w:tcW w:w="7092" w:type="dxa"/>
          </w:tcPr>
          <w:p w:rsidR="000925FC" w:rsidRPr="00CD7177" w:rsidRDefault="000925FC" w:rsidP="000925FC">
            <w:pPr>
              <w:rPr>
                <w:rFonts w:asciiTheme="minorHAnsi" w:hAnsiTheme="minorHAnsi" w:cstheme="minorHAnsi"/>
                <w:sz w:val="22"/>
                <w:szCs w:val="22"/>
              </w:rPr>
            </w:pPr>
            <w:r w:rsidRPr="00CD7177">
              <w:rPr>
                <w:rFonts w:asciiTheme="minorHAnsi" w:hAnsiTheme="minorHAnsi" w:cstheme="minorHAnsi"/>
                <w:sz w:val="22"/>
                <w:szCs w:val="22"/>
              </w:rPr>
              <w:t>Student has withdrawn from the course without academic penalty.</w:t>
            </w:r>
          </w:p>
        </w:tc>
      </w:tr>
    </w:tbl>
    <w:p w:rsidR="00CD7177" w:rsidRDefault="00CD7177" w:rsidP="00312F83">
      <w:pPr>
        <w:pStyle w:val="EnvelopeReturn"/>
        <w:rPr>
          <w:rFonts w:asciiTheme="minorHAnsi" w:hAnsiTheme="minorHAnsi" w:cstheme="minorHAnsi"/>
        </w:rPr>
      </w:pPr>
    </w:p>
    <w:tbl>
      <w:tblPr>
        <w:tblW w:w="0" w:type="auto"/>
        <w:tblLayout w:type="fixed"/>
        <w:tblLook w:val="0000" w:firstRow="0" w:lastRow="0" w:firstColumn="0" w:lastColumn="0" w:noHBand="0" w:noVBand="0"/>
      </w:tblPr>
      <w:tblGrid>
        <w:gridCol w:w="675"/>
        <w:gridCol w:w="8793"/>
      </w:tblGrid>
      <w:tr w:rsidR="00E97696" w:rsidRPr="00E97696" w:rsidTr="00415335">
        <w:trPr>
          <w:cantSplit/>
        </w:trPr>
        <w:tc>
          <w:tcPr>
            <w:tcW w:w="9468" w:type="dxa"/>
            <w:gridSpan w:val="2"/>
          </w:tcPr>
          <w:p w:rsidR="00E97696" w:rsidRPr="00E97696" w:rsidRDefault="00E97696" w:rsidP="00E97696">
            <w:pPr>
              <w:tabs>
                <w:tab w:val="center" w:pos="4560"/>
              </w:tabs>
              <w:rPr>
                <w:rFonts w:asciiTheme="minorHAnsi" w:hAnsiTheme="minorHAnsi" w:cstheme="minorHAnsi"/>
                <w:lang w:val="en-GB"/>
              </w:rPr>
            </w:pPr>
            <w:r w:rsidRPr="00E97696">
              <w:rPr>
                <w:rFonts w:asciiTheme="minorHAnsi" w:hAnsiTheme="minorHAnsi" w:cstheme="minorHAnsi"/>
                <w:b/>
                <w:lang w:val="en-GB"/>
              </w:rPr>
              <w:t>VI. SPECIAL NOTES</w:t>
            </w:r>
            <w:r w:rsidRPr="00E97696">
              <w:rPr>
                <w:rFonts w:asciiTheme="minorHAnsi" w:hAnsiTheme="minorHAnsi" w:cstheme="minorHAnsi"/>
                <w:lang w:val="en-GB"/>
              </w:rPr>
              <w:t>:</w:t>
            </w:r>
          </w:p>
        </w:tc>
      </w:tr>
      <w:tr w:rsidR="00935D6E" w:rsidRPr="00AA4960" w:rsidTr="00935D6E">
        <w:trPr>
          <w:cantSplit/>
          <w:trHeight w:val="2098"/>
        </w:trPr>
        <w:tc>
          <w:tcPr>
            <w:tcW w:w="9468" w:type="dxa"/>
            <w:gridSpan w:val="2"/>
          </w:tcPr>
          <w:p w:rsidR="00935D6E" w:rsidRPr="00AA4960" w:rsidRDefault="00935D6E" w:rsidP="00935D6E">
            <w:pPr>
              <w:spacing w:before="120" w:after="120"/>
              <w:rPr>
                <w:rFonts w:asciiTheme="minorHAnsi" w:hAnsiTheme="minorHAnsi" w:cstheme="minorHAnsi"/>
                <w:b/>
                <w:szCs w:val="24"/>
                <w:u w:val="single"/>
              </w:rPr>
            </w:pPr>
            <w:r w:rsidRPr="00AA4960">
              <w:rPr>
                <w:rFonts w:asciiTheme="minorHAnsi" w:hAnsiTheme="minorHAnsi" w:cstheme="minorHAnsi"/>
                <w:b/>
                <w:szCs w:val="24"/>
                <w:u w:val="single"/>
              </w:rPr>
              <w:t>Attendance:</w:t>
            </w:r>
          </w:p>
          <w:p w:rsidR="00935D6E" w:rsidRPr="0080316C" w:rsidRDefault="00935D6E" w:rsidP="0080316C">
            <w:pPr>
              <w:rPr>
                <w:rFonts w:asciiTheme="minorHAnsi" w:hAnsiTheme="minorHAnsi" w:cstheme="minorHAnsi"/>
                <w:sz w:val="22"/>
                <w:szCs w:val="22"/>
              </w:rPr>
            </w:pPr>
            <w:r w:rsidRPr="00AA4960">
              <w:rPr>
                <w:rFonts w:asciiTheme="minorHAnsi" w:hAnsiTheme="minorHAnsi" w:cs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935D6E" w:rsidRPr="00AA4960" w:rsidTr="00935D6E">
        <w:trPr>
          <w:cantSplit/>
          <w:trHeight w:val="1587"/>
        </w:trPr>
        <w:tc>
          <w:tcPr>
            <w:tcW w:w="9468" w:type="dxa"/>
            <w:gridSpan w:val="2"/>
          </w:tcPr>
          <w:p w:rsidR="00935D6E" w:rsidRPr="00E97696" w:rsidRDefault="00935D6E" w:rsidP="00935D6E">
            <w:pPr>
              <w:tabs>
                <w:tab w:val="center" w:pos="4560"/>
              </w:tabs>
              <w:spacing w:before="120" w:after="120"/>
              <w:rPr>
                <w:rFonts w:asciiTheme="minorHAnsi" w:hAnsiTheme="minorHAnsi" w:cstheme="minorHAnsi"/>
                <w:b/>
                <w:szCs w:val="24"/>
                <w:u w:val="single"/>
                <w:lang w:val="en-GB"/>
              </w:rPr>
            </w:pPr>
            <w:r w:rsidRPr="00E97696">
              <w:rPr>
                <w:rFonts w:asciiTheme="minorHAnsi" w:hAnsiTheme="minorHAnsi" w:cstheme="minorHAnsi"/>
                <w:b/>
                <w:szCs w:val="24"/>
                <w:u w:val="single"/>
                <w:lang w:val="en-GB"/>
              </w:rPr>
              <w:t>Re-test policy:</w:t>
            </w:r>
          </w:p>
          <w:p w:rsidR="00935D6E" w:rsidRPr="0080316C" w:rsidRDefault="00935D6E" w:rsidP="0080316C">
            <w:pPr>
              <w:tabs>
                <w:tab w:val="center" w:pos="4560"/>
              </w:tabs>
              <w:rPr>
                <w:rFonts w:asciiTheme="minorHAnsi" w:hAnsiTheme="minorHAnsi" w:cstheme="minorHAnsi"/>
                <w:sz w:val="22"/>
                <w:szCs w:val="22"/>
                <w:lang w:val="en-GB"/>
              </w:rPr>
            </w:pPr>
            <w:r w:rsidRPr="008C72A6">
              <w:rPr>
                <w:rFonts w:asciiTheme="minorHAnsi" w:hAnsiTheme="minorHAnsi" w:cstheme="minorHAnsi"/>
                <w:sz w:val="22"/>
                <w:szCs w:val="22"/>
                <w:lang w:val="en-GB"/>
              </w:rPr>
              <w:t xml:space="preserve">If a student is not safe for solo flight (in a Sault College aircraft) or </w:t>
            </w:r>
            <w:r w:rsidR="0080316C">
              <w:rPr>
                <w:rFonts w:asciiTheme="minorHAnsi" w:hAnsiTheme="minorHAnsi" w:cstheme="minorHAnsi"/>
                <w:sz w:val="22"/>
                <w:szCs w:val="22"/>
                <w:lang w:val="en-GB"/>
              </w:rPr>
              <w:t xml:space="preserve">a </w:t>
            </w:r>
            <w:r w:rsidRPr="008C72A6">
              <w:rPr>
                <w:rFonts w:asciiTheme="minorHAnsi" w:hAnsiTheme="minorHAnsi" w:cstheme="minorHAnsi"/>
                <w:sz w:val="22"/>
                <w:szCs w:val="22"/>
                <w:lang w:val="en-GB"/>
              </w:rPr>
              <w:t>Lesson Plan</w:t>
            </w:r>
            <w:r w:rsidR="0080316C">
              <w:rPr>
                <w:rFonts w:asciiTheme="minorHAnsi" w:hAnsiTheme="minorHAnsi" w:cstheme="minorHAnsi"/>
                <w:sz w:val="22"/>
                <w:szCs w:val="22"/>
                <w:lang w:val="en-GB"/>
              </w:rPr>
              <w:t xml:space="preserve"> is unsatisfactory and if remedial time is available</w:t>
            </w:r>
            <w:r w:rsidRPr="008C72A6">
              <w:rPr>
                <w:rFonts w:asciiTheme="minorHAnsi" w:hAnsiTheme="minorHAnsi" w:cstheme="minorHAnsi"/>
                <w:sz w:val="22"/>
                <w:szCs w:val="22"/>
                <w:lang w:val="en-GB"/>
              </w:rPr>
              <w:t>, a learning plan will be drawn up describing deficient areas and strategies for improvement.</w:t>
            </w:r>
          </w:p>
        </w:tc>
      </w:tr>
      <w:tr w:rsidR="00E97696" w:rsidRPr="00AA4960" w:rsidTr="00935D6E">
        <w:trPr>
          <w:cantSplit/>
          <w:trHeight w:val="1361"/>
        </w:trPr>
        <w:tc>
          <w:tcPr>
            <w:tcW w:w="9468" w:type="dxa"/>
            <w:gridSpan w:val="2"/>
          </w:tcPr>
          <w:p w:rsidR="00E97696" w:rsidRPr="00E97696" w:rsidRDefault="00E97696" w:rsidP="00E97696">
            <w:pPr>
              <w:tabs>
                <w:tab w:val="center" w:pos="4560"/>
              </w:tabs>
              <w:spacing w:before="120" w:after="120"/>
              <w:rPr>
                <w:rFonts w:asciiTheme="minorHAnsi" w:hAnsiTheme="minorHAnsi" w:cstheme="minorHAnsi"/>
                <w:b/>
                <w:szCs w:val="24"/>
                <w:u w:val="single"/>
                <w:lang w:val="en-GB"/>
              </w:rPr>
            </w:pPr>
            <w:r w:rsidRPr="00E97696">
              <w:rPr>
                <w:rFonts w:asciiTheme="minorHAnsi" w:hAnsiTheme="minorHAnsi" w:cstheme="minorHAnsi"/>
                <w:b/>
                <w:szCs w:val="24"/>
                <w:u w:val="single"/>
                <w:lang w:val="en-GB"/>
              </w:rPr>
              <w:t>Course Outline Amendments:</w:t>
            </w:r>
          </w:p>
          <w:p w:rsidR="00E97696" w:rsidRPr="008C72A6" w:rsidRDefault="00E97696" w:rsidP="008C72A6">
            <w:pPr>
              <w:tabs>
                <w:tab w:val="center" w:pos="4560"/>
              </w:tabs>
              <w:rPr>
                <w:rFonts w:asciiTheme="minorHAnsi" w:hAnsiTheme="minorHAnsi" w:cstheme="minorHAnsi"/>
                <w:sz w:val="22"/>
                <w:szCs w:val="22"/>
                <w:lang w:val="en-GB"/>
              </w:rPr>
            </w:pPr>
            <w:r w:rsidRPr="008C72A6">
              <w:rPr>
                <w:rFonts w:asciiTheme="minorHAnsi" w:hAnsiTheme="minorHAnsi" w:cstheme="minorHAnsi"/>
                <w:sz w:val="22"/>
                <w:szCs w:val="22"/>
                <w:lang w:val="en-GB"/>
              </w:rPr>
              <w:t>The Professor reserves the right to change the information contained in this course outline depending on the needs of the Learner.</w:t>
            </w:r>
          </w:p>
          <w:p w:rsidR="00E97696" w:rsidRPr="00AA4960" w:rsidRDefault="00E97696" w:rsidP="00E97696">
            <w:pPr>
              <w:tabs>
                <w:tab w:val="center" w:pos="4560"/>
              </w:tabs>
              <w:rPr>
                <w:rFonts w:asciiTheme="minorHAnsi" w:hAnsiTheme="minorHAnsi" w:cstheme="minorHAnsi"/>
              </w:rPr>
            </w:pPr>
          </w:p>
        </w:tc>
      </w:tr>
      <w:tr w:rsidR="00E97696" w:rsidRPr="00AA4960" w:rsidTr="00415335">
        <w:trPr>
          <w:cantSplit/>
          <w:trHeight w:val="2615"/>
        </w:trPr>
        <w:tc>
          <w:tcPr>
            <w:tcW w:w="9468" w:type="dxa"/>
            <w:gridSpan w:val="2"/>
          </w:tcPr>
          <w:p w:rsidR="00E97696" w:rsidRPr="00320128" w:rsidRDefault="00E97696" w:rsidP="00E97696">
            <w:pPr>
              <w:tabs>
                <w:tab w:val="center" w:pos="4560"/>
              </w:tabs>
              <w:spacing w:before="120" w:after="120"/>
              <w:rPr>
                <w:rFonts w:asciiTheme="minorHAnsi" w:hAnsiTheme="minorHAnsi" w:cstheme="minorHAnsi"/>
                <w:b/>
                <w:szCs w:val="24"/>
                <w:u w:val="single"/>
                <w:lang w:val="en-GB"/>
              </w:rPr>
            </w:pPr>
            <w:r w:rsidRPr="00320128">
              <w:rPr>
                <w:rFonts w:asciiTheme="minorHAnsi" w:hAnsiTheme="minorHAnsi" w:cstheme="minorHAnsi"/>
                <w:b/>
                <w:szCs w:val="24"/>
                <w:u w:val="single"/>
                <w:lang w:val="en-GB"/>
              </w:rPr>
              <w:t>Electronic Devices in the Classroom:</w:t>
            </w:r>
          </w:p>
          <w:p w:rsidR="00E97696" w:rsidRPr="00320128" w:rsidRDefault="00E97696" w:rsidP="00E97696">
            <w:pPr>
              <w:tabs>
                <w:tab w:val="center" w:pos="4560"/>
              </w:tabs>
              <w:rPr>
                <w:rFonts w:asciiTheme="minorHAnsi" w:hAnsiTheme="minorHAnsi" w:cstheme="minorHAnsi"/>
                <w:sz w:val="22"/>
                <w:szCs w:val="22"/>
                <w:lang w:val="en-GB"/>
              </w:rPr>
            </w:pPr>
            <w:r w:rsidRPr="00320128">
              <w:rPr>
                <w:rFonts w:asciiTheme="minorHAnsi" w:hAnsiTheme="minorHAnsi" w:cstheme="minorHAnsi"/>
                <w:sz w:val="22"/>
                <w:szCs w:val="22"/>
                <w:lang w:val="en-GB"/>
              </w:rPr>
              <w:t>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Electronic devices such as cameras, cellular phones, MP3 players and personal laptop computers are not permitted in Sault College aircraft on dual flights without prior authorization from the instructor providing dual instruction. Students wishing to use electronic devices on solo flights must identify this request to the authorizing instructor. In the interest of flight safety, the authorizing instructor must approve their use during flight. In the event of an emergency, the pilot in command has the sole discretion of what may be used.</w:t>
            </w:r>
          </w:p>
          <w:p w:rsidR="00E97696" w:rsidRPr="00AA4960" w:rsidRDefault="00E97696" w:rsidP="00180E17">
            <w:pPr>
              <w:spacing w:after="120"/>
              <w:rPr>
                <w:rFonts w:asciiTheme="minorHAnsi" w:hAnsiTheme="minorHAnsi" w:cstheme="minorHAnsi"/>
                <w:b/>
                <w:szCs w:val="24"/>
                <w:u w:val="single"/>
              </w:rPr>
            </w:pPr>
          </w:p>
        </w:tc>
      </w:tr>
      <w:tr w:rsidR="00E97696" w:rsidRPr="00AA4960" w:rsidTr="00415335">
        <w:trPr>
          <w:cantSplit/>
          <w:trHeight w:val="2615"/>
        </w:trPr>
        <w:tc>
          <w:tcPr>
            <w:tcW w:w="9468" w:type="dxa"/>
            <w:gridSpan w:val="2"/>
          </w:tcPr>
          <w:p w:rsidR="00E97696" w:rsidRPr="008C72A6" w:rsidRDefault="00E97696" w:rsidP="00E97696">
            <w:pPr>
              <w:tabs>
                <w:tab w:val="center" w:pos="4560"/>
              </w:tabs>
              <w:spacing w:before="120" w:after="120"/>
              <w:rPr>
                <w:rFonts w:asciiTheme="minorHAnsi" w:hAnsiTheme="minorHAnsi" w:cstheme="minorHAnsi"/>
                <w:b/>
                <w:szCs w:val="24"/>
                <w:u w:val="single"/>
                <w:lang w:val="en-GB"/>
              </w:rPr>
            </w:pPr>
            <w:r w:rsidRPr="008C72A6">
              <w:rPr>
                <w:rFonts w:asciiTheme="minorHAnsi" w:hAnsiTheme="minorHAnsi" w:cstheme="minorHAnsi"/>
                <w:b/>
                <w:szCs w:val="24"/>
                <w:u w:val="single"/>
                <w:lang w:val="en-GB"/>
              </w:rPr>
              <w:t>Tuition Default:</w:t>
            </w:r>
          </w:p>
          <w:p w:rsidR="00E97696" w:rsidRDefault="00E97696" w:rsidP="00E97696">
            <w:pPr>
              <w:rPr>
                <w:rFonts w:ascii="Arial" w:hAnsi="Arial"/>
                <w:lang w:val="en-GB"/>
              </w:rPr>
            </w:pPr>
            <w:r w:rsidRPr="008C72A6">
              <w:rPr>
                <w:rFonts w:asciiTheme="minorHAnsi" w:hAnsiTheme="minorHAnsi" w:cstheme="minorHAnsi"/>
                <w:sz w:val="22"/>
                <w:szCs w:val="22"/>
                <w:lang w:val="en-GB"/>
              </w:rPr>
              <w:t>Students who have defaulted on the payment of tuition (tuition has not been paid in full, payments were not deferred or payment plan not honoured) as scheduled,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r w:rsidRPr="00AB3F02">
              <w:rPr>
                <w:rFonts w:ascii="Arial" w:hAnsi="Arial"/>
                <w:lang w:val="en-GB"/>
              </w:rPr>
              <w:tab/>
            </w:r>
          </w:p>
          <w:p w:rsidR="00E97696" w:rsidRPr="00AA4960" w:rsidRDefault="00E97696" w:rsidP="00180E17">
            <w:pPr>
              <w:spacing w:after="120"/>
              <w:rPr>
                <w:rFonts w:asciiTheme="minorHAnsi" w:hAnsiTheme="minorHAnsi" w:cstheme="minorHAnsi"/>
                <w:b/>
                <w:szCs w:val="24"/>
                <w:u w:val="single"/>
              </w:rPr>
            </w:pPr>
          </w:p>
        </w:tc>
      </w:tr>
      <w:tr w:rsidR="00E97696" w:rsidRPr="00AA4960" w:rsidTr="00935D6E">
        <w:trPr>
          <w:cantSplit/>
          <w:trHeight w:val="1701"/>
        </w:trPr>
        <w:tc>
          <w:tcPr>
            <w:tcW w:w="9468" w:type="dxa"/>
            <w:gridSpan w:val="2"/>
          </w:tcPr>
          <w:p w:rsidR="00E97696" w:rsidRPr="00E97696" w:rsidRDefault="00E97696" w:rsidP="00E97696">
            <w:pPr>
              <w:tabs>
                <w:tab w:val="center" w:pos="4560"/>
              </w:tabs>
              <w:spacing w:before="120" w:after="120"/>
              <w:rPr>
                <w:rFonts w:asciiTheme="minorHAnsi" w:hAnsiTheme="minorHAnsi" w:cstheme="minorHAnsi"/>
                <w:b/>
                <w:szCs w:val="24"/>
                <w:u w:val="single"/>
                <w:lang w:val="en-GB"/>
              </w:rPr>
            </w:pPr>
            <w:r w:rsidRPr="00E97696">
              <w:rPr>
                <w:rFonts w:asciiTheme="minorHAnsi" w:hAnsiTheme="minorHAnsi" w:cstheme="minorHAnsi"/>
                <w:b/>
                <w:szCs w:val="24"/>
                <w:u w:val="single"/>
                <w:lang w:val="en-GB"/>
              </w:rPr>
              <w:t>Communication:</w:t>
            </w:r>
          </w:p>
          <w:p w:rsidR="00E97696" w:rsidRPr="008C72A6" w:rsidRDefault="00E97696" w:rsidP="00E97696">
            <w:pPr>
              <w:tabs>
                <w:tab w:val="center" w:pos="4560"/>
              </w:tabs>
              <w:rPr>
                <w:rFonts w:asciiTheme="minorHAnsi" w:hAnsiTheme="minorHAnsi" w:cstheme="minorHAnsi"/>
                <w:sz w:val="22"/>
                <w:szCs w:val="22"/>
                <w:lang w:val="en-GB"/>
              </w:rPr>
            </w:pPr>
            <w:r w:rsidRPr="008C72A6">
              <w:rPr>
                <w:rFonts w:asciiTheme="minorHAnsi" w:hAnsiTheme="minorHAnsi" w:cstheme="minorHAnsi"/>
                <w:sz w:val="22"/>
                <w:szCs w:val="22"/>
                <w:lang w:val="en-GB"/>
              </w:rPr>
              <w:t xml:space="preserve">The College considers LMS as the primary channel of communication for each course.  Regularly checking this software platform is critical as it will keep you directly connected with faculty and current course information.  </w:t>
            </w:r>
          </w:p>
          <w:p w:rsidR="00E97696" w:rsidRPr="00AA4960" w:rsidRDefault="00E97696" w:rsidP="00180E17">
            <w:pPr>
              <w:spacing w:after="120"/>
              <w:rPr>
                <w:rFonts w:asciiTheme="minorHAnsi" w:hAnsiTheme="minorHAnsi" w:cstheme="minorHAnsi"/>
                <w:b/>
                <w:szCs w:val="24"/>
                <w:u w:val="single"/>
              </w:rPr>
            </w:pPr>
          </w:p>
        </w:tc>
      </w:tr>
      <w:tr w:rsidR="00E97696" w:rsidRPr="00AA4960" w:rsidTr="00415335">
        <w:trPr>
          <w:cantSplit/>
          <w:trHeight w:val="2615"/>
        </w:trPr>
        <w:tc>
          <w:tcPr>
            <w:tcW w:w="9468" w:type="dxa"/>
            <w:gridSpan w:val="2"/>
          </w:tcPr>
          <w:p w:rsidR="00E97696" w:rsidRPr="00E97696" w:rsidRDefault="00E97696" w:rsidP="00E97696">
            <w:pPr>
              <w:tabs>
                <w:tab w:val="center" w:pos="4560"/>
              </w:tabs>
              <w:spacing w:before="120" w:after="120"/>
              <w:rPr>
                <w:rFonts w:asciiTheme="minorHAnsi" w:hAnsiTheme="minorHAnsi" w:cstheme="minorHAnsi"/>
                <w:b/>
                <w:szCs w:val="24"/>
                <w:u w:val="single"/>
                <w:lang w:val="en-GB"/>
              </w:rPr>
            </w:pPr>
            <w:r w:rsidRPr="00E97696">
              <w:rPr>
                <w:rFonts w:asciiTheme="minorHAnsi" w:hAnsiTheme="minorHAnsi" w:cstheme="minorHAnsi"/>
                <w:b/>
                <w:szCs w:val="24"/>
                <w:u w:val="single"/>
                <w:lang w:val="en-GB"/>
              </w:rPr>
              <w:t>Student Portal:</w:t>
            </w:r>
          </w:p>
          <w:p w:rsidR="00E97696" w:rsidRPr="00AB3F02" w:rsidRDefault="00E97696" w:rsidP="00E97696">
            <w:pPr>
              <w:tabs>
                <w:tab w:val="center" w:pos="4560"/>
              </w:tabs>
              <w:rPr>
                <w:rFonts w:ascii="Arial" w:hAnsi="Arial"/>
                <w:lang w:val="en-GB"/>
              </w:rPr>
            </w:pPr>
            <w:r w:rsidRPr="008C72A6">
              <w:rPr>
                <w:rFonts w:asciiTheme="minorHAnsi" w:hAnsiTheme="minorHAnsi" w:cstheme="minorHAnsi"/>
                <w:sz w:val="22"/>
                <w:szCs w:val="22"/>
                <w:lang w:val="en-GB"/>
              </w:rPr>
              <w:t xml:space="preserve">The Sault College portal allows you to view all your student information in one place. </w:t>
            </w:r>
            <w:proofErr w:type="spellStart"/>
            <w:r w:rsidR="0080316C">
              <w:rPr>
                <w:rFonts w:asciiTheme="minorHAnsi" w:hAnsiTheme="minorHAnsi" w:cstheme="minorHAnsi"/>
                <w:sz w:val="22"/>
                <w:szCs w:val="22"/>
                <w:lang w:val="en-GB"/>
              </w:rPr>
              <w:t>M</w:t>
            </w:r>
            <w:r w:rsidRPr="008C72A6">
              <w:rPr>
                <w:rFonts w:asciiTheme="minorHAnsi" w:hAnsiTheme="minorHAnsi" w:cstheme="minorHAnsi"/>
                <w:sz w:val="22"/>
                <w:szCs w:val="22"/>
                <w:lang w:val="en-GB"/>
              </w:rPr>
              <w:t>ysaultcollege</w:t>
            </w:r>
            <w:proofErr w:type="spellEnd"/>
            <w:r w:rsidRPr="008C72A6">
              <w:rPr>
                <w:rFonts w:asciiTheme="minorHAnsi" w:hAnsiTheme="minorHAnsi" w:cstheme="minorHAnsi"/>
                <w:sz w:val="22"/>
                <w:szCs w:val="22"/>
                <w:lang w:val="en-GB"/>
              </w:rPr>
              <w:t xml:space="preserve"> gives you personalized access to online resources seven days a week from your home or school computer.  Single log-in access allows you to see your personal and financial information, timetable, grades, </w:t>
            </w:r>
            <w:proofErr w:type="gramStart"/>
            <w:r w:rsidRPr="008C72A6">
              <w:rPr>
                <w:rFonts w:asciiTheme="minorHAnsi" w:hAnsiTheme="minorHAnsi" w:cstheme="minorHAnsi"/>
                <w:sz w:val="22"/>
                <w:szCs w:val="22"/>
                <w:lang w:val="en-GB"/>
              </w:rPr>
              <w:t>records</w:t>
            </w:r>
            <w:proofErr w:type="gramEnd"/>
            <w:r w:rsidRPr="008C72A6">
              <w:rPr>
                <w:rFonts w:asciiTheme="minorHAnsi" w:hAnsiTheme="minorHAnsi" w:cstheme="minorHAnsi"/>
                <w:sz w:val="22"/>
                <w:szCs w:val="22"/>
                <w:lang w:val="en-GB"/>
              </w:rPr>
              <w:t xml:space="preserve"> of achievement, unofficial transcript, and outstanding obligations.  Announcements, news, the academic calendar of events, class cancellations, </w:t>
            </w:r>
            <w:proofErr w:type="spellStart"/>
            <w:r w:rsidRPr="008C72A6">
              <w:rPr>
                <w:rFonts w:asciiTheme="minorHAnsi" w:hAnsiTheme="minorHAnsi" w:cstheme="minorHAnsi"/>
                <w:sz w:val="22"/>
                <w:szCs w:val="22"/>
                <w:lang w:val="en-GB"/>
              </w:rPr>
              <w:t>your</w:t>
            </w:r>
            <w:proofErr w:type="spellEnd"/>
            <w:r w:rsidRPr="008C72A6">
              <w:rPr>
                <w:rFonts w:asciiTheme="minorHAnsi" w:hAnsiTheme="minorHAnsi" w:cstheme="minorHAnsi"/>
                <w:sz w:val="22"/>
                <w:szCs w:val="22"/>
                <w:lang w:val="en-GB"/>
              </w:rPr>
              <w:t xml:space="preserve"> learning management system (LMS), and much more are also accessible through the student portal.  Go </w:t>
            </w:r>
            <w:r w:rsidRPr="00E97696">
              <w:rPr>
                <w:rFonts w:asciiTheme="minorHAnsi" w:hAnsiTheme="minorHAnsi" w:cstheme="minorHAnsi"/>
                <w:sz w:val="22"/>
                <w:szCs w:val="22"/>
                <w:lang w:val="en-GB"/>
              </w:rPr>
              <w:t xml:space="preserve">to </w:t>
            </w:r>
            <w:hyperlink r:id="rId19" w:history="1">
              <w:r w:rsidR="0080316C" w:rsidRPr="00CE27DB">
                <w:rPr>
                  <w:rStyle w:val="Hyperlink"/>
                  <w:rFonts w:asciiTheme="minorHAnsi" w:hAnsiTheme="minorHAnsi" w:cstheme="minorHAnsi"/>
                  <w:sz w:val="22"/>
                  <w:szCs w:val="22"/>
                  <w:lang w:val="en-GB"/>
                </w:rPr>
                <w:t>https://my.saultcollege.ca</w:t>
              </w:r>
            </w:hyperlink>
            <w:r w:rsidRPr="00E97696">
              <w:rPr>
                <w:rFonts w:asciiTheme="minorHAnsi" w:hAnsiTheme="minorHAnsi" w:cstheme="minorHAnsi"/>
                <w:sz w:val="22"/>
                <w:szCs w:val="22"/>
                <w:lang w:val="en-GB"/>
              </w:rPr>
              <w:t>.</w:t>
            </w:r>
            <w:r w:rsidR="0080316C">
              <w:rPr>
                <w:rFonts w:asciiTheme="minorHAnsi" w:hAnsiTheme="minorHAnsi" w:cstheme="minorHAnsi"/>
                <w:sz w:val="22"/>
                <w:szCs w:val="22"/>
                <w:lang w:val="en-GB"/>
              </w:rPr>
              <w:t xml:space="preserve"> </w:t>
            </w:r>
          </w:p>
          <w:p w:rsidR="00E97696" w:rsidRPr="00AA4960" w:rsidRDefault="00E97696" w:rsidP="00180E17">
            <w:pPr>
              <w:spacing w:after="120"/>
              <w:rPr>
                <w:rFonts w:asciiTheme="minorHAnsi" w:hAnsiTheme="minorHAnsi" w:cstheme="minorHAnsi"/>
                <w:b/>
                <w:szCs w:val="24"/>
                <w:u w:val="single"/>
              </w:rPr>
            </w:pPr>
          </w:p>
        </w:tc>
      </w:tr>
      <w:tr w:rsidR="00E97696" w:rsidRPr="00AA4960" w:rsidTr="00935D6E">
        <w:trPr>
          <w:cantSplit/>
          <w:trHeight w:val="1984"/>
        </w:trPr>
        <w:tc>
          <w:tcPr>
            <w:tcW w:w="9468" w:type="dxa"/>
            <w:gridSpan w:val="2"/>
          </w:tcPr>
          <w:p w:rsidR="00E97696" w:rsidRPr="00E97696" w:rsidRDefault="00E97696" w:rsidP="00E97696">
            <w:pPr>
              <w:tabs>
                <w:tab w:val="center" w:pos="4560"/>
              </w:tabs>
              <w:spacing w:before="120" w:after="120"/>
              <w:rPr>
                <w:rFonts w:asciiTheme="minorHAnsi" w:hAnsiTheme="minorHAnsi" w:cstheme="minorHAnsi"/>
                <w:b/>
                <w:szCs w:val="24"/>
                <w:u w:val="single"/>
                <w:lang w:val="en-GB"/>
              </w:rPr>
            </w:pPr>
            <w:r w:rsidRPr="00E97696">
              <w:rPr>
                <w:rFonts w:asciiTheme="minorHAnsi" w:hAnsiTheme="minorHAnsi" w:cstheme="minorHAnsi"/>
                <w:b/>
                <w:szCs w:val="24"/>
                <w:u w:val="single"/>
                <w:lang w:val="en-GB"/>
              </w:rPr>
              <w:t>Disability Services:</w:t>
            </w:r>
          </w:p>
          <w:p w:rsidR="00E97696" w:rsidRPr="008C72A6" w:rsidRDefault="00E97696" w:rsidP="00E97696">
            <w:pPr>
              <w:tabs>
                <w:tab w:val="center" w:pos="4560"/>
              </w:tabs>
              <w:rPr>
                <w:rFonts w:asciiTheme="minorHAnsi" w:hAnsiTheme="minorHAnsi" w:cstheme="minorHAnsi"/>
                <w:sz w:val="22"/>
                <w:szCs w:val="22"/>
                <w:lang w:val="en-GB"/>
              </w:rPr>
            </w:pPr>
            <w:r w:rsidRPr="008C72A6">
              <w:rPr>
                <w:rFonts w:asciiTheme="minorHAnsi" w:hAnsiTheme="minorHAnsi" w:cstheme="minorHAnsi"/>
                <w:sz w:val="22"/>
                <w:szCs w:val="22"/>
                <w:lang w:val="en-GB"/>
              </w:rPr>
              <w:t>If you are a student with a disability or special needs (e.g. physical limitations, visual impairments, hearing impairments, or learning disabilities), you are encouraged to discuss required accommodations with your professor and/or the Disability Services office.  Visit Student Services or call Extension 2703 so that support services can be arranged for you.</w:t>
            </w:r>
          </w:p>
          <w:p w:rsidR="00E97696" w:rsidRPr="00AA4960" w:rsidRDefault="00E97696" w:rsidP="00180E17">
            <w:pPr>
              <w:spacing w:after="120"/>
              <w:rPr>
                <w:rFonts w:asciiTheme="minorHAnsi" w:hAnsiTheme="minorHAnsi" w:cstheme="minorHAnsi"/>
                <w:b/>
                <w:szCs w:val="24"/>
                <w:u w:val="single"/>
              </w:rPr>
            </w:pPr>
          </w:p>
        </w:tc>
      </w:tr>
      <w:tr w:rsidR="00415335" w:rsidRPr="00AA4960" w:rsidTr="00415335">
        <w:trPr>
          <w:cantSplit/>
        </w:trPr>
        <w:tc>
          <w:tcPr>
            <w:tcW w:w="675" w:type="dxa"/>
          </w:tcPr>
          <w:p w:rsidR="00415335" w:rsidRPr="00AA4960" w:rsidRDefault="00415335" w:rsidP="00415335">
            <w:pPr>
              <w:rPr>
                <w:rFonts w:asciiTheme="minorHAnsi" w:hAnsiTheme="minorHAnsi" w:cstheme="minorHAnsi"/>
                <w:b/>
              </w:rPr>
            </w:pPr>
            <w:smartTag w:uri="urn:schemas-microsoft-com:office:smarttags" w:element="stockticker">
              <w:r w:rsidRPr="00AA4960">
                <w:rPr>
                  <w:rFonts w:asciiTheme="minorHAnsi" w:hAnsiTheme="minorHAnsi" w:cstheme="minorHAnsi"/>
                  <w:b/>
                </w:rPr>
                <w:t>V</w:t>
              </w:r>
              <w:r w:rsidR="00141145" w:rsidRPr="00AA4960">
                <w:rPr>
                  <w:rFonts w:asciiTheme="minorHAnsi" w:hAnsiTheme="minorHAnsi" w:cstheme="minorHAnsi"/>
                  <w:b/>
                </w:rPr>
                <w:t>I</w:t>
              </w:r>
              <w:r w:rsidRPr="00AA4960">
                <w:rPr>
                  <w:rFonts w:asciiTheme="minorHAnsi" w:hAnsiTheme="minorHAnsi" w:cstheme="minorHAnsi"/>
                  <w:b/>
                </w:rPr>
                <w:t>I</w:t>
              </w:r>
            </w:smartTag>
            <w:r w:rsidRPr="00AA4960">
              <w:rPr>
                <w:rFonts w:asciiTheme="minorHAnsi" w:hAnsiTheme="minorHAnsi" w:cstheme="minorHAnsi"/>
                <w:b/>
              </w:rPr>
              <w:t>.</w:t>
            </w:r>
          </w:p>
        </w:tc>
        <w:tc>
          <w:tcPr>
            <w:tcW w:w="8793" w:type="dxa"/>
          </w:tcPr>
          <w:p w:rsidR="00415335" w:rsidRPr="00AA4960" w:rsidRDefault="00415335" w:rsidP="00415335">
            <w:pPr>
              <w:rPr>
                <w:rFonts w:asciiTheme="minorHAnsi" w:hAnsiTheme="minorHAnsi" w:cstheme="minorHAnsi"/>
                <w:b/>
              </w:rPr>
            </w:pPr>
            <w:r w:rsidRPr="00AA4960">
              <w:rPr>
                <w:rFonts w:asciiTheme="minorHAnsi" w:hAnsiTheme="minorHAnsi" w:cstheme="minorHAnsi"/>
                <w:b/>
              </w:rPr>
              <w:t>COURSE OUTLINE ADDENDUM:</w:t>
            </w:r>
          </w:p>
          <w:p w:rsidR="00415335" w:rsidRPr="00AA4960" w:rsidRDefault="00415335" w:rsidP="00415335">
            <w:pPr>
              <w:rPr>
                <w:rFonts w:asciiTheme="minorHAnsi" w:hAnsiTheme="minorHAnsi" w:cstheme="minorHAnsi"/>
                <w:b/>
              </w:rPr>
            </w:pPr>
          </w:p>
        </w:tc>
      </w:tr>
      <w:tr w:rsidR="00415335" w:rsidRPr="00AA4960" w:rsidTr="00415335">
        <w:trPr>
          <w:cantSplit/>
        </w:trPr>
        <w:tc>
          <w:tcPr>
            <w:tcW w:w="9468" w:type="dxa"/>
            <w:gridSpan w:val="2"/>
          </w:tcPr>
          <w:p w:rsidR="00415335" w:rsidRPr="00AA4960" w:rsidRDefault="00415335" w:rsidP="00415335">
            <w:pPr>
              <w:rPr>
                <w:rFonts w:asciiTheme="minorHAnsi" w:hAnsiTheme="minorHAnsi" w:cstheme="minorHAnsi"/>
                <w:sz w:val="22"/>
                <w:szCs w:val="22"/>
                <w:u w:val="single"/>
              </w:rPr>
            </w:pPr>
            <w:r w:rsidRPr="00AA4960">
              <w:rPr>
                <w:rFonts w:asciiTheme="minorHAnsi" w:hAnsiTheme="minorHAnsi" w:cstheme="minorHAnsi"/>
                <w:sz w:val="22"/>
                <w:szCs w:val="22"/>
              </w:rPr>
              <w:t>The provisions contained in the addendum located on the portal form part of this course outline.</w:t>
            </w:r>
          </w:p>
          <w:p w:rsidR="00415335" w:rsidRPr="00AA4960" w:rsidRDefault="00415335" w:rsidP="00415335">
            <w:pPr>
              <w:rPr>
                <w:rFonts w:asciiTheme="minorHAnsi" w:hAnsiTheme="minorHAnsi" w:cstheme="minorHAnsi"/>
              </w:rPr>
            </w:pPr>
          </w:p>
        </w:tc>
      </w:tr>
    </w:tbl>
    <w:p w:rsidR="00415335" w:rsidRDefault="00415335" w:rsidP="00312F83">
      <w:pPr>
        <w:pStyle w:val="EnvelopeReturn"/>
      </w:pPr>
    </w:p>
    <w:sectPr w:rsidR="00415335" w:rsidSect="00983D18">
      <w:headerReference w:type="first" r:id="rId2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696" w:rsidRDefault="00E97696">
      <w:r>
        <w:separator/>
      </w:r>
    </w:p>
  </w:endnote>
  <w:endnote w:type="continuationSeparator" w:id="0">
    <w:p w:rsidR="00E97696" w:rsidRDefault="00E9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97" w:rsidRDefault="008D4D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97" w:rsidRDefault="008D4D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97" w:rsidRDefault="008D4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696" w:rsidRDefault="00E97696">
      <w:r>
        <w:separator/>
      </w:r>
    </w:p>
  </w:footnote>
  <w:footnote w:type="continuationSeparator" w:id="0">
    <w:p w:rsidR="00E97696" w:rsidRDefault="00E97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96" w:rsidRDefault="00E976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E97696" w:rsidRDefault="00E976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96" w:rsidRPr="00AA4960" w:rsidRDefault="00E97696" w:rsidP="000D1887">
    <w:pPr>
      <w:pStyle w:val="Header"/>
      <w:framePr w:w="187" w:h="365" w:hRule="exact" w:wrap="around" w:vAnchor="text" w:hAnchor="page" w:x="6181" w:y="15"/>
      <w:jc w:val="center"/>
      <w:rPr>
        <w:rStyle w:val="PageNumber"/>
        <w:rFonts w:asciiTheme="minorHAnsi" w:hAnsiTheme="minorHAnsi" w:cstheme="minorHAnsi"/>
      </w:rPr>
    </w:pPr>
    <w:r w:rsidRPr="00AA4960">
      <w:rPr>
        <w:rStyle w:val="PageNumber"/>
        <w:rFonts w:asciiTheme="minorHAnsi" w:hAnsiTheme="minorHAnsi" w:cstheme="minorHAnsi"/>
      </w:rPr>
      <w:fldChar w:fldCharType="begin"/>
    </w:r>
    <w:r w:rsidRPr="00AA4960">
      <w:rPr>
        <w:rStyle w:val="PageNumber"/>
        <w:rFonts w:asciiTheme="minorHAnsi" w:hAnsiTheme="minorHAnsi" w:cstheme="minorHAnsi"/>
      </w:rPr>
      <w:instrText xml:space="preserve">PAGE  </w:instrText>
    </w:r>
    <w:r w:rsidRPr="00AA4960">
      <w:rPr>
        <w:rStyle w:val="PageNumber"/>
        <w:rFonts w:asciiTheme="minorHAnsi" w:hAnsiTheme="minorHAnsi" w:cstheme="minorHAnsi"/>
      </w:rPr>
      <w:fldChar w:fldCharType="separate"/>
    </w:r>
    <w:r w:rsidR="00DB0747">
      <w:rPr>
        <w:rStyle w:val="PageNumber"/>
        <w:rFonts w:asciiTheme="minorHAnsi" w:hAnsiTheme="minorHAnsi" w:cstheme="minorHAnsi"/>
        <w:noProof/>
      </w:rPr>
      <w:t>6</w:t>
    </w:r>
    <w:r w:rsidRPr="00AA4960">
      <w:rPr>
        <w:rStyle w:val="PageNumber"/>
        <w:rFonts w:asciiTheme="minorHAnsi" w:hAnsiTheme="minorHAnsi" w:cstheme="minorHAnsi"/>
      </w:rPr>
      <w:fldChar w:fldCharType="end"/>
    </w:r>
  </w:p>
  <w:tbl>
    <w:tblPr>
      <w:tblW w:w="0" w:type="auto"/>
      <w:tblLayout w:type="fixed"/>
      <w:tblLook w:val="0000" w:firstRow="0" w:lastRow="0" w:firstColumn="0" w:lastColumn="0" w:noHBand="0" w:noVBand="0"/>
    </w:tblPr>
    <w:tblGrid>
      <w:gridCol w:w="4428"/>
      <w:gridCol w:w="1080"/>
      <w:gridCol w:w="3960"/>
    </w:tblGrid>
    <w:tr w:rsidR="00E97696" w:rsidRPr="00AA4960">
      <w:tc>
        <w:tcPr>
          <w:tcW w:w="4428" w:type="dxa"/>
        </w:tcPr>
        <w:p w:rsidR="00E97696" w:rsidRPr="00AA4960" w:rsidRDefault="00E97696" w:rsidP="00C5150F">
          <w:pPr>
            <w:rPr>
              <w:rFonts w:asciiTheme="minorHAnsi" w:hAnsiTheme="minorHAnsi" w:cstheme="minorHAnsi"/>
              <w:snapToGrid w:val="0"/>
            </w:rPr>
          </w:pPr>
          <w:r>
            <w:rPr>
              <w:rFonts w:asciiTheme="minorHAnsi" w:hAnsiTheme="minorHAnsi" w:cstheme="minorHAnsi"/>
              <w:snapToGrid w:val="0"/>
            </w:rPr>
            <w:t>Flight Training-</w:t>
          </w:r>
          <w:r w:rsidR="008D4D97">
            <w:rPr>
              <w:rFonts w:asciiTheme="minorHAnsi" w:hAnsiTheme="minorHAnsi" w:cstheme="minorHAnsi"/>
              <w:snapToGrid w:val="0"/>
            </w:rPr>
            <w:t>3</w:t>
          </w:r>
        </w:p>
        <w:p w:rsidR="00E97696" w:rsidRPr="00AA4960" w:rsidRDefault="00E97696">
          <w:pPr>
            <w:rPr>
              <w:rFonts w:asciiTheme="minorHAnsi" w:hAnsiTheme="minorHAnsi" w:cstheme="minorHAnsi"/>
              <w:snapToGrid w:val="0"/>
            </w:rPr>
          </w:pPr>
        </w:p>
      </w:tc>
      <w:tc>
        <w:tcPr>
          <w:tcW w:w="1080" w:type="dxa"/>
        </w:tcPr>
        <w:p w:rsidR="00E97696" w:rsidRPr="00AA4960" w:rsidRDefault="00E97696">
          <w:pPr>
            <w:pStyle w:val="Header"/>
            <w:jc w:val="center"/>
            <w:rPr>
              <w:rFonts w:asciiTheme="minorHAnsi" w:hAnsiTheme="minorHAnsi" w:cstheme="minorHAnsi"/>
              <w:snapToGrid w:val="0"/>
            </w:rPr>
          </w:pPr>
        </w:p>
      </w:tc>
      <w:tc>
        <w:tcPr>
          <w:tcW w:w="3960" w:type="dxa"/>
        </w:tcPr>
        <w:p w:rsidR="00E97696" w:rsidRPr="00AA4960" w:rsidRDefault="008D4D97" w:rsidP="008D4D97">
          <w:pPr>
            <w:pStyle w:val="Header"/>
            <w:jc w:val="right"/>
            <w:rPr>
              <w:rFonts w:asciiTheme="minorHAnsi" w:hAnsiTheme="minorHAnsi" w:cstheme="minorHAnsi"/>
              <w:snapToGrid w:val="0"/>
            </w:rPr>
          </w:pPr>
          <w:r>
            <w:rPr>
              <w:rFonts w:asciiTheme="minorHAnsi" w:hAnsiTheme="minorHAnsi" w:cstheme="minorHAnsi"/>
              <w:snapToGrid w:val="0"/>
            </w:rPr>
            <w:t>AFT24</w:t>
          </w:r>
          <w:r w:rsidR="00E97696">
            <w:rPr>
              <w:rFonts w:asciiTheme="minorHAnsi" w:hAnsiTheme="minorHAnsi" w:cstheme="minorHAnsi"/>
              <w:snapToGrid w:val="0"/>
            </w:rPr>
            <w:t>0</w:t>
          </w:r>
        </w:p>
      </w:tc>
    </w:tr>
  </w:tbl>
  <w:p w:rsidR="00E97696" w:rsidRDefault="00E97696">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97" w:rsidRDefault="008D4D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428"/>
      <w:gridCol w:w="1080"/>
      <w:gridCol w:w="3960"/>
    </w:tblGrid>
    <w:tr w:rsidR="00E97696" w:rsidRPr="00AA4960" w:rsidTr="007D4A74">
      <w:tc>
        <w:tcPr>
          <w:tcW w:w="4428" w:type="dxa"/>
        </w:tcPr>
        <w:p w:rsidR="00E97696" w:rsidRPr="00AA4960" w:rsidRDefault="00935D6E" w:rsidP="007D4A74">
          <w:pPr>
            <w:rPr>
              <w:rFonts w:asciiTheme="minorHAnsi" w:hAnsiTheme="minorHAnsi" w:cstheme="minorHAnsi"/>
              <w:snapToGrid w:val="0"/>
            </w:rPr>
          </w:pPr>
          <w:r>
            <w:rPr>
              <w:rFonts w:asciiTheme="minorHAnsi" w:hAnsiTheme="minorHAnsi" w:cstheme="minorHAnsi"/>
              <w:snapToGrid w:val="0"/>
            </w:rPr>
            <w:t>Flight Training-</w:t>
          </w:r>
          <w:r w:rsidR="008D4D97">
            <w:rPr>
              <w:rFonts w:asciiTheme="minorHAnsi" w:hAnsiTheme="minorHAnsi" w:cstheme="minorHAnsi"/>
              <w:snapToGrid w:val="0"/>
            </w:rPr>
            <w:t>3</w:t>
          </w:r>
        </w:p>
        <w:p w:rsidR="00E97696" w:rsidRPr="00AA4960" w:rsidRDefault="00E97696" w:rsidP="007D4A74">
          <w:pPr>
            <w:rPr>
              <w:rFonts w:asciiTheme="minorHAnsi" w:hAnsiTheme="minorHAnsi" w:cstheme="minorHAnsi"/>
              <w:snapToGrid w:val="0"/>
            </w:rPr>
          </w:pPr>
        </w:p>
      </w:tc>
      <w:tc>
        <w:tcPr>
          <w:tcW w:w="1080" w:type="dxa"/>
        </w:tcPr>
        <w:p w:rsidR="00E97696" w:rsidRPr="00AA4960" w:rsidRDefault="008578BE" w:rsidP="007D4A74">
          <w:pPr>
            <w:pStyle w:val="Header"/>
            <w:jc w:val="center"/>
            <w:rPr>
              <w:rFonts w:asciiTheme="minorHAnsi" w:hAnsiTheme="minorHAnsi" w:cstheme="minorHAnsi"/>
              <w:snapToGrid w:val="0"/>
            </w:rPr>
          </w:pPr>
          <w:r>
            <w:rPr>
              <w:rFonts w:asciiTheme="minorHAnsi" w:hAnsiTheme="minorHAnsi" w:cstheme="minorHAnsi"/>
              <w:snapToGrid w:val="0"/>
            </w:rPr>
            <w:t>2</w:t>
          </w:r>
        </w:p>
      </w:tc>
      <w:tc>
        <w:tcPr>
          <w:tcW w:w="3960" w:type="dxa"/>
        </w:tcPr>
        <w:p w:rsidR="00E97696" w:rsidRPr="00AA4960" w:rsidRDefault="008D4D97" w:rsidP="008D4D97">
          <w:pPr>
            <w:pStyle w:val="Header"/>
            <w:jc w:val="right"/>
            <w:rPr>
              <w:rFonts w:asciiTheme="minorHAnsi" w:hAnsiTheme="minorHAnsi" w:cstheme="minorHAnsi"/>
              <w:snapToGrid w:val="0"/>
            </w:rPr>
          </w:pPr>
          <w:r>
            <w:rPr>
              <w:rFonts w:asciiTheme="minorHAnsi" w:hAnsiTheme="minorHAnsi" w:cstheme="minorHAnsi"/>
              <w:snapToGrid w:val="0"/>
            </w:rPr>
            <w:t>AFT24</w:t>
          </w:r>
          <w:r w:rsidR="00935D6E">
            <w:rPr>
              <w:rFonts w:asciiTheme="minorHAnsi" w:hAnsiTheme="minorHAnsi" w:cstheme="minorHAnsi"/>
              <w:snapToGrid w:val="0"/>
            </w:rPr>
            <w:t>0</w:t>
          </w:r>
        </w:p>
      </w:tc>
    </w:tr>
  </w:tbl>
  <w:p w:rsidR="00E97696" w:rsidRPr="007D4A74" w:rsidRDefault="00E97696" w:rsidP="007D4A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428"/>
      <w:gridCol w:w="1080"/>
      <w:gridCol w:w="3960"/>
    </w:tblGrid>
    <w:tr w:rsidR="00E97696" w:rsidRPr="00AA4960" w:rsidTr="007D4A74">
      <w:tc>
        <w:tcPr>
          <w:tcW w:w="4428" w:type="dxa"/>
        </w:tcPr>
        <w:p w:rsidR="00E97696" w:rsidRPr="00AA4960" w:rsidRDefault="00E97696" w:rsidP="00E97696">
          <w:pPr>
            <w:rPr>
              <w:rFonts w:asciiTheme="minorHAnsi" w:hAnsiTheme="minorHAnsi" w:cstheme="minorHAnsi"/>
              <w:snapToGrid w:val="0"/>
            </w:rPr>
          </w:pPr>
          <w:r>
            <w:rPr>
              <w:rFonts w:asciiTheme="minorHAnsi" w:hAnsiTheme="minorHAnsi" w:cstheme="minorHAnsi"/>
              <w:snapToGrid w:val="0"/>
            </w:rPr>
            <w:t>F</w:t>
          </w:r>
          <w:r w:rsidR="00163867">
            <w:rPr>
              <w:rFonts w:asciiTheme="minorHAnsi" w:hAnsiTheme="minorHAnsi" w:cstheme="minorHAnsi"/>
              <w:snapToGrid w:val="0"/>
            </w:rPr>
            <w:t>light Training-</w:t>
          </w:r>
          <w:r w:rsidR="008D4D97">
            <w:rPr>
              <w:rFonts w:asciiTheme="minorHAnsi" w:hAnsiTheme="minorHAnsi" w:cstheme="minorHAnsi"/>
              <w:snapToGrid w:val="0"/>
            </w:rPr>
            <w:t>3</w:t>
          </w:r>
        </w:p>
        <w:p w:rsidR="00E97696" w:rsidRPr="00AA4960" w:rsidRDefault="00E97696" w:rsidP="007D4A74">
          <w:pPr>
            <w:rPr>
              <w:rFonts w:asciiTheme="minorHAnsi" w:hAnsiTheme="minorHAnsi" w:cstheme="minorHAnsi"/>
              <w:snapToGrid w:val="0"/>
            </w:rPr>
          </w:pPr>
        </w:p>
      </w:tc>
      <w:tc>
        <w:tcPr>
          <w:tcW w:w="1080" w:type="dxa"/>
        </w:tcPr>
        <w:p w:rsidR="00E97696" w:rsidRPr="00AA4960" w:rsidRDefault="008578BE" w:rsidP="007D4A74">
          <w:pPr>
            <w:pStyle w:val="Header"/>
            <w:jc w:val="center"/>
            <w:rPr>
              <w:rFonts w:asciiTheme="minorHAnsi" w:hAnsiTheme="minorHAnsi" w:cstheme="minorHAnsi"/>
              <w:snapToGrid w:val="0"/>
            </w:rPr>
          </w:pPr>
          <w:r>
            <w:rPr>
              <w:rFonts w:asciiTheme="minorHAnsi" w:hAnsiTheme="minorHAnsi" w:cstheme="minorHAnsi"/>
              <w:snapToGrid w:val="0"/>
            </w:rPr>
            <w:t>4</w:t>
          </w:r>
        </w:p>
      </w:tc>
      <w:tc>
        <w:tcPr>
          <w:tcW w:w="3960" w:type="dxa"/>
        </w:tcPr>
        <w:p w:rsidR="00E97696" w:rsidRPr="00AA4960" w:rsidRDefault="008D4D97" w:rsidP="008D4D97">
          <w:pPr>
            <w:pStyle w:val="Header"/>
            <w:jc w:val="right"/>
            <w:rPr>
              <w:rFonts w:asciiTheme="minorHAnsi" w:hAnsiTheme="minorHAnsi" w:cstheme="minorHAnsi"/>
              <w:snapToGrid w:val="0"/>
            </w:rPr>
          </w:pPr>
          <w:r>
            <w:rPr>
              <w:rFonts w:asciiTheme="minorHAnsi" w:hAnsiTheme="minorHAnsi" w:cstheme="minorHAnsi"/>
              <w:snapToGrid w:val="0"/>
            </w:rPr>
            <w:t>AFT24</w:t>
          </w:r>
          <w:r w:rsidR="00E97696">
            <w:rPr>
              <w:rFonts w:asciiTheme="minorHAnsi" w:hAnsiTheme="minorHAnsi" w:cstheme="minorHAnsi"/>
              <w:snapToGrid w:val="0"/>
            </w:rPr>
            <w:t>0</w:t>
          </w:r>
        </w:p>
      </w:tc>
    </w:tr>
  </w:tbl>
  <w:p w:rsidR="00E97696" w:rsidRPr="007D4A74" w:rsidRDefault="00E97696" w:rsidP="007D4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
      </v:shape>
    </w:pict>
  </w:numPicBullet>
  <w:abstractNum w:abstractNumId="0">
    <w:nsid w:val="FFFFFF89"/>
    <w:multiLevelType w:val="singleLevel"/>
    <w:tmpl w:val="E15C34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934A4F"/>
    <w:multiLevelType w:val="hybridMultilevel"/>
    <w:tmpl w:val="E054B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FB15B3"/>
    <w:multiLevelType w:val="hybridMultilevel"/>
    <w:tmpl w:val="78328D68"/>
    <w:lvl w:ilvl="0" w:tplc="10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DE2E7F"/>
    <w:multiLevelType w:val="hybridMultilevel"/>
    <w:tmpl w:val="DA48B8E0"/>
    <w:lvl w:ilvl="0" w:tplc="8632A00C">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16AE433D"/>
    <w:multiLevelType w:val="hybridMultilevel"/>
    <w:tmpl w:val="9D567A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19883034"/>
    <w:multiLevelType w:val="hybridMultilevel"/>
    <w:tmpl w:val="F1E6B5A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0">
    <w:nsid w:val="22CA4E82"/>
    <w:multiLevelType w:val="hybridMultilevel"/>
    <w:tmpl w:val="20E078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5AC6767"/>
    <w:multiLevelType w:val="hybridMultilevel"/>
    <w:tmpl w:val="5198B9D6"/>
    <w:lvl w:ilvl="0" w:tplc="10090001">
      <w:start w:val="1"/>
      <w:numFmt w:val="bullet"/>
      <w:lvlText w:val=""/>
      <w:lvlJc w:val="left"/>
      <w:pPr>
        <w:tabs>
          <w:tab w:val="num" w:pos="720"/>
        </w:tabs>
        <w:ind w:left="720" w:hanging="360"/>
      </w:pPr>
      <w:rPr>
        <w:rFonts w:ascii="Symbol" w:hAnsi="Symbol"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9B11722"/>
    <w:multiLevelType w:val="hybridMultilevel"/>
    <w:tmpl w:val="2C82F11E"/>
    <w:lvl w:ilvl="0" w:tplc="08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9F02449"/>
    <w:multiLevelType w:val="singleLevel"/>
    <w:tmpl w:val="A0BA89BA"/>
    <w:lvl w:ilvl="0">
      <w:start w:val="1"/>
      <w:numFmt w:val="decimal"/>
      <w:lvlText w:val="%1)"/>
      <w:lvlJc w:val="left"/>
      <w:pPr>
        <w:tabs>
          <w:tab w:val="num" w:pos="720"/>
        </w:tabs>
        <w:ind w:left="720" w:hanging="720"/>
      </w:pPr>
      <w:rPr>
        <w:rFont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A451D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DE42729"/>
    <w:multiLevelType w:val="hybridMultilevel"/>
    <w:tmpl w:val="1BBAF9DC"/>
    <w:lvl w:ilvl="0" w:tplc="CD3A9EA4">
      <w:start w:val="1"/>
      <w:numFmt w:val="decimal"/>
      <w:pStyle w:val="Style5"/>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EAD25FE"/>
    <w:multiLevelType w:val="hybridMultilevel"/>
    <w:tmpl w:val="86BE904A"/>
    <w:lvl w:ilvl="0" w:tplc="08090001">
      <w:start w:val="1"/>
      <w:numFmt w:val="bullet"/>
      <w:lvlText w:val=""/>
      <w:lvlJc w:val="left"/>
      <w:pPr>
        <w:tabs>
          <w:tab w:val="num" w:pos="360"/>
        </w:tabs>
        <w:ind w:left="360" w:hanging="360"/>
      </w:pPr>
      <w:rPr>
        <w:rFonts w:ascii="Symbol" w:hAnsi="Symbol" w:hint="default"/>
      </w:rPr>
    </w:lvl>
    <w:lvl w:ilvl="1" w:tplc="10090007">
      <w:start w:val="1"/>
      <w:numFmt w:val="bullet"/>
      <w:lvlText w:val=""/>
      <w:lvlPicBulletId w:val="0"/>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D70C1D"/>
    <w:multiLevelType w:val="hybridMultilevel"/>
    <w:tmpl w:val="C6008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FE95ABF"/>
    <w:multiLevelType w:val="hybridMultilevel"/>
    <w:tmpl w:val="265CE034"/>
    <w:lvl w:ilvl="0" w:tplc="10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3D5E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7620678"/>
    <w:multiLevelType w:val="hybridMultilevel"/>
    <w:tmpl w:val="78E8E9B8"/>
    <w:lvl w:ilvl="0" w:tplc="08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589C157F"/>
    <w:multiLevelType w:val="hybridMultilevel"/>
    <w:tmpl w:val="9DB47FA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nsid w:val="59892E84"/>
    <w:multiLevelType w:val="hybridMultilevel"/>
    <w:tmpl w:val="11508130"/>
    <w:lvl w:ilvl="0" w:tplc="BAEA346E">
      <w:start w:val="1"/>
      <w:numFmt w:val="decimal"/>
      <w:pStyle w:val="ListNumb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A6C22D2"/>
    <w:multiLevelType w:val="hybridMultilevel"/>
    <w:tmpl w:val="0C1608E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nsid w:val="5C38158F"/>
    <w:multiLevelType w:val="hybridMultilevel"/>
    <w:tmpl w:val="D2E2DF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4AA2AB2"/>
    <w:multiLevelType w:val="hybridMultilevel"/>
    <w:tmpl w:val="3482E2BA"/>
    <w:lvl w:ilvl="0" w:tplc="8632A00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80B3B60"/>
    <w:multiLevelType w:val="hybridMultilevel"/>
    <w:tmpl w:val="EED85844"/>
    <w:lvl w:ilvl="0" w:tplc="858A8916">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1407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4"/>
  </w:num>
  <w:num w:numId="4">
    <w:abstractNumId w:val="29"/>
  </w:num>
  <w:num w:numId="5">
    <w:abstractNumId w:val="35"/>
  </w:num>
  <w:num w:numId="6">
    <w:abstractNumId w:val="5"/>
  </w:num>
  <w:num w:numId="7">
    <w:abstractNumId w:val="3"/>
  </w:num>
  <w:num w:numId="8">
    <w:abstractNumId w:val="23"/>
  </w:num>
  <w:num w:numId="9">
    <w:abstractNumId w:val="31"/>
  </w:num>
  <w:num w:numId="10">
    <w:abstractNumId w:val="6"/>
  </w:num>
  <w:num w:numId="11">
    <w:abstractNumId w:val="19"/>
  </w:num>
  <w:num w:numId="12">
    <w:abstractNumId w:val="1"/>
  </w:num>
  <w:num w:numId="13">
    <w:abstractNumId w:val="22"/>
  </w:num>
  <w:num w:numId="14">
    <w:abstractNumId w:val="15"/>
  </w:num>
  <w:num w:numId="15">
    <w:abstractNumId w:val="33"/>
  </w:num>
  <w:num w:numId="16">
    <w:abstractNumId w:val="24"/>
  </w:num>
  <w:num w:numId="17">
    <w:abstractNumId w:val="32"/>
  </w:num>
  <w:num w:numId="18">
    <w:abstractNumId w:val="30"/>
  </w:num>
  <w:num w:numId="19">
    <w:abstractNumId w:val="0"/>
  </w:num>
  <w:num w:numId="20">
    <w:abstractNumId w:val="28"/>
  </w:num>
  <w:num w:numId="21">
    <w:abstractNumId w:val="10"/>
  </w:num>
  <w:num w:numId="22">
    <w:abstractNumId w:val="27"/>
  </w:num>
  <w:num w:numId="23">
    <w:abstractNumId w:val="7"/>
  </w:num>
  <w:num w:numId="24">
    <w:abstractNumId w:val="17"/>
  </w:num>
  <w:num w:numId="25">
    <w:abstractNumId w:val="4"/>
  </w:num>
  <w:num w:numId="26">
    <w:abstractNumId w:val="21"/>
  </w:num>
  <w:num w:numId="27">
    <w:abstractNumId w:val="13"/>
  </w:num>
  <w:num w:numId="28">
    <w:abstractNumId w:val="16"/>
  </w:num>
  <w:num w:numId="29">
    <w:abstractNumId w:val="26"/>
  </w:num>
  <w:num w:numId="30">
    <w:abstractNumId w:val="12"/>
  </w:num>
  <w:num w:numId="31">
    <w:abstractNumId w:val="2"/>
  </w:num>
  <w:num w:numId="32">
    <w:abstractNumId w:val="20"/>
  </w:num>
  <w:num w:numId="33">
    <w:abstractNumId w:val="11"/>
  </w:num>
  <w:num w:numId="34">
    <w:abstractNumId w:val="25"/>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5894"/>
    <w:rsid w:val="00024279"/>
    <w:rsid w:val="000244A9"/>
    <w:rsid w:val="0002658B"/>
    <w:rsid w:val="00040917"/>
    <w:rsid w:val="00047CB2"/>
    <w:rsid w:val="00064080"/>
    <w:rsid w:val="00064269"/>
    <w:rsid w:val="00074DBB"/>
    <w:rsid w:val="000925FC"/>
    <w:rsid w:val="000B6E52"/>
    <w:rsid w:val="000D1887"/>
    <w:rsid w:val="00141145"/>
    <w:rsid w:val="001526FB"/>
    <w:rsid w:val="00163867"/>
    <w:rsid w:val="00175EF9"/>
    <w:rsid w:val="00180E17"/>
    <w:rsid w:val="0019419B"/>
    <w:rsid w:val="001B6ADE"/>
    <w:rsid w:val="001D0265"/>
    <w:rsid w:val="001D4C79"/>
    <w:rsid w:val="001D54E6"/>
    <w:rsid w:val="00232A75"/>
    <w:rsid w:val="00255E57"/>
    <w:rsid w:val="00267447"/>
    <w:rsid w:val="0027637E"/>
    <w:rsid w:val="0028465B"/>
    <w:rsid w:val="002A1E6F"/>
    <w:rsid w:val="00310D2C"/>
    <w:rsid w:val="00312F83"/>
    <w:rsid w:val="003145E5"/>
    <w:rsid w:val="00320128"/>
    <w:rsid w:val="00320ECB"/>
    <w:rsid w:val="0032250D"/>
    <w:rsid w:val="003249D0"/>
    <w:rsid w:val="00340572"/>
    <w:rsid w:val="003442D7"/>
    <w:rsid w:val="0035027A"/>
    <w:rsid w:val="00351A69"/>
    <w:rsid w:val="00360D29"/>
    <w:rsid w:val="00375A4D"/>
    <w:rsid w:val="003964BA"/>
    <w:rsid w:val="003D0B70"/>
    <w:rsid w:val="003F2C36"/>
    <w:rsid w:val="004009BD"/>
    <w:rsid w:val="004054EB"/>
    <w:rsid w:val="00415335"/>
    <w:rsid w:val="00416EE8"/>
    <w:rsid w:val="00445670"/>
    <w:rsid w:val="00446764"/>
    <w:rsid w:val="0045649C"/>
    <w:rsid w:val="00471A7E"/>
    <w:rsid w:val="00473C82"/>
    <w:rsid w:val="00475FD9"/>
    <w:rsid w:val="00482238"/>
    <w:rsid w:val="004A599D"/>
    <w:rsid w:val="004B61D4"/>
    <w:rsid w:val="004F288C"/>
    <w:rsid w:val="004F4BE1"/>
    <w:rsid w:val="0052782E"/>
    <w:rsid w:val="005368DB"/>
    <w:rsid w:val="00542CA4"/>
    <w:rsid w:val="00556D4F"/>
    <w:rsid w:val="00561255"/>
    <w:rsid w:val="00575215"/>
    <w:rsid w:val="005A462C"/>
    <w:rsid w:val="005A635A"/>
    <w:rsid w:val="005C2F48"/>
    <w:rsid w:val="005E31E3"/>
    <w:rsid w:val="00607CF1"/>
    <w:rsid w:val="00613286"/>
    <w:rsid w:val="00621417"/>
    <w:rsid w:val="00626C24"/>
    <w:rsid w:val="00643C1A"/>
    <w:rsid w:val="00647DB4"/>
    <w:rsid w:val="006B2CC8"/>
    <w:rsid w:val="006B5BC2"/>
    <w:rsid w:val="006B7CD7"/>
    <w:rsid w:val="006D478A"/>
    <w:rsid w:val="006D5DC6"/>
    <w:rsid w:val="006D746F"/>
    <w:rsid w:val="006E1DE7"/>
    <w:rsid w:val="006F17DC"/>
    <w:rsid w:val="006F4E31"/>
    <w:rsid w:val="00700270"/>
    <w:rsid w:val="00721FF2"/>
    <w:rsid w:val="00732940"/>
    <w:rsid w:val="007334CE"/>
    <w:rsid w:val="00746A38"/>
    <w:rsid w:val="00755AC9"/>
    <w:rsid w:val="0078320B"/>
    <w:rsid w:val="007C3914"/>
    <w:rsid w:val="007C62E7"/>
    <w:rsid w:val="007D4A74"/>
    <w:rsid w:val="007E761C"/>
    <w:rsid w:val="007F132C"/>
    <w:rsid w:val="0080316C"/>
    <w:rsid w:val="0081421C"/>
    <w:rsid w:val="008578BE"/>
    <w:rsid w:val="00867048"/>
    <w:rsid w:val="00882FEA"/>
    <w:rsid w:val="0089005F"/>
    <w:rsid w:val="008A1945"/>
    <w:rsid w:val="008A5AA1"/>
    <w:rsid w:val="008C485F"/>
    <w:rsid w:val="008C5D7B"/>
    <w:rsid w:val="008C72A6"/>
    <w:rsid w:val="008D1F09"/>
    <w:rsid w:val="008D4D97"/>
    <w:rsid w:val="008D6093"/>
    <w:rsid w:val="00934E1C"/>
    <w:rsid w:val="00935D6E"/>
    <w:rsid w:val="0094723D"/>
    <w:rsid w:val="00970412"/>
    <w:rsid w:val="0097499B"/>
    <w:rsid w:val="00983D18"/>
    <w:rsid w:val="009A4ECF"/>
    <w:rsid w:val="009A6B2E"/>
    <w:rsid w:val="009B2294"/>
    <w:rsid w:val="009E139A"/>
    <w:rsid w:val="00A01D87"/>
    <w:rsid w:val="00A12C73"/>
    <w:rsid w:val="00A131E0"/>
    <w:rsid w:val="00A4364C"/>
    <w:rsid w:val="00A70428"/>
    <w:rsid w:val="00AA4960"/>
    <w:rsid w:val="00AB5B9A"/>
    <w:rsid w:val="00AD3104"/>
    <w:rsid w:val="00B06A72"/>
    <w:rsid w:val="00B16D9B"/>
    <w:rsid w:val="00B24729"/>
    <w:rsid w:val="00B46184"/>
    <w:rsid w:val="00B47EDC"/>
    <w:rsid w:val="00B5048F"/>
    <w:rsid w:val="00B520B0"/>
    <w:rsid w:val="00B554E4"/>
    <w:rsid w:val="00B55A80"/>
    <w:rsid w:val="00B609B4"/>
    <w:rsid w:val="00B835FC"/>
    <w:rsid w:val="00C11EF2"/>
    <w:rsid w:val="00C159FF"/>
    <w:rsid w:val="00C15F33"/>
    <w:rsid w:val="00C5150F"/>
    <w:rsid w:val="00C87DB8"/>
    <w:rsid w:val="00CB4986"/>
    <w:rsid w:val="00CD7177"/>
    <w:rsid w:val="00D04793"/>
    <w:rsid w:val="00D1300B"/>
    <w:rsid w:val="00D27D0E"/>
    <w:rsid w:val="00D33B08"/>
    <w:rsid w:val="00D429B1"/>
    <w:rsid w:val="00D92BA3"/>
    <w:rsid w:val="00D92C8E"/>
    <w:rsid w:val="00DB0747"/>
    <w:rsid w:val="00DE0650"/>
    <w:rsid w:val="00E01B7F"/>
    <w:rsid w:val="00E02998"/>
    <w:rsid w:val="00E1062C"/>
    <w:rsid w:val="00E25868"/>
    <w:rsid w:val="00E263BE"/>
    <w:rsid w:val="00E4565E"/>
    <w:rsid w:val="00E51072"/>
    <w:rsid w:val="00E53BF2"/>
    <w:rsid w:val="00E6202D"/>
    <w:rsid w:val="00E97696"/>
    <w:rsid w:val="00EC603A"/>
    <w:rsid w:val="00EE3A9C"/>
    <w:rsid w:val="00EF202E"/>
    <w:rsid w:val="00F15A6C"/>
    <w:rsid w:val="00F210E8"/>
    <w:rsid w:val="00F23D9D"/>
    <w:rsid w:val="00F32280"/>
    <w:rsid w:val="00F430A9"/>
    <w:rsid w:val="00F46C16"/>
    <w:rsid w:val="00F76E0D"/>
    <w:rsid w:val="00F9140D"/>
    <w:rsid w:val="00FE4926"/>
    <w:rsid w:val="00FF5B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D4F"/>
    <w:rPr>
      <w:sz w:val="24"/>
      <w:lang w:val="en-US" w:eastAsia="en-US"/>
    </w:rPr>
  </w:style>
  <w:style w:type="paragraph" w:styleId="Heading1">
    <w:name w:val="heading 1"/>
    <w:basedOn w:val="Normal"/>
    <w:next w:val="Normal"/>
    <w:qFormat/>
    <w:rsid w:val="00556D4F"/>
    <w:pPr>
      <w:keepNext/>
      <w:jc w:val="center"/>
      <w:outlineLvl w:val="0"/>
    </w:pPr>
    <w:rPr>
      <w:b/>
      <w:u w:val="single"/>
      <w:lang w:val="en-GB"/>
    </w:rPr>
  </w:style>
  <w:style w:type="paragraph" w:styleId="Heading2">
    <w:name w:val="heading 2"/>
    <w:basedOn w:val="Normal"/>
    <w:next w:val="Normal"/>
    <w:link w:val="Heading2Char"/>
    <w:qFormat/>
    <w:rsid w:val="00556D4F"/>
    <w:pPr>
      <w:keepNext/>
      <w:jc w:val="center"/>
      <w:outlineLvl w:val="1"/>
    </w:pPr>
    <w:rPr>
      <w:b/>
      <w:lang w:val="en-GB"/>
    </w:rPr>
  </w:style>
  <w:style w:type="paragraph" w:styleId="Heading3">
    <w:name w:val="heading 3"/>
    <w:basedOn w:val="Normal"/>
    <w:next w:val="Normal"/>
    <w:qFormat/>
    <w:rsid w:val="00556D4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56D4F"/>
    <w:rPr>
      <w:rFonts w:ascii="Arial" w:hAnsi="Arial"/>
    </w:rPr>
  </w:style>
  <w:style w:type="paragraph" w:styleId="Header">
    <w:name w:val="header"/>
    <w:basedOn w:val="Normal"/>
    <w:link w:val="HeaderChar"/>
    <w:rsid w:val="00556D4F"/>
    <w:pPr>
      <w:tabs>
        <w:tab w:val="center" w:pos="4320"/>
        <w:tab w:val="right" w:pos="8640"/>
      </w:tabs>
    </w:pPr>
  </w:style>
  <w:style w:type="paragraph" w:styleId="Footer">
    <w:name w:val="footer"/>
    <w:basedOn w:val="Normal"/>
    <w:rsid w:val="00556D4F"/>
    <w:pPr>
      <w:tabs>
        <w:tab w:val="center" w:pos="4320"/>
        <w:tab w:val="right" w:pos="8640"/>
      </w:tabs>
    </w:pPr>
  </w:style>
  <w:style w:type="character" w:styleId="PageNumber">
    <w:name w:val="page number"/>
    <w:basedOn w:val="DefaultParagraphFont"/>
    <w:rsid w:val="00556D4F"/>
  </w:style>
  <w:style w:type="character" w:styleId="LineNumber">
    <w:name w:val="line number"/>
    <w:basedOn w:val="DefaultParagraphFont"/>
    <w:rsid w:val="00556D4F"/>
  </w:style>
  <w:style w:type="paragraph" w:styleId="BodyTextIndent">
    <w:name w:val="Body Text Indent"/>
    <w:basedOn w:val="Normal"/>
    <w:rsid w:val="00556D4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ListBullet">
    <w:name w:val="List Bullet"/>
    <w:basedOn w:val="Normal"/>
    <w:autoRedefine/>
    <w:rsid w:val="00F210E8"/>
    <w:pPr>
      <w:numPr>
        <w:numId w:val="19"/>
      </w:numPr>
    </w:pPr>
    <w:rPr>
      <w:rFonts w:ascii="Arial" w:hAnsi="Arial" w:cs="Arial"/>
      <w:sz w:val="22"/>
      <w:szCs w:val="22"/>
    </w:rPr>
  </w:style>
  <w:style w:type="character" w:customStyle="1" w:styleId="HeaderChar">
    <w:name w:val="Header Char"/>
    <w:basedOn w:val="DefaultParagraphFont"/>
    <w:link w:val="Header"/>
    <w:uiPriority w:val="99"/>
    <w:rsid w:val="007D4A74"/>
    <w:rPr>
      <w:sz w:val="24"/>
      <w:lang w:val="en-US" w:eastAsia="en-US"/>
    </w:rPr>
  </w:style>
  <w:style w:type="paragraph" w:styleId="BalloonText">
    <w:name w:val="Balloon Text"/>
    <w:basedOn w:val="Normal"/>
    <w:link w:val="BalloonTextChar"/>
    <w:rsid w:val="000D1887"/>
    <w:rPr>
      <w:rFonts w:ascii="Tahoma" w:hAnsi="Tahoma" w:cs="Tahoma"/>
      <w:sz w:val="16"/>
      <w:szCs w:val="16"/>
    </w:rPr>
  </w:style>
  <w:style w:type="character" w:customStyle="1" w:styleId="BalloonTextChar">
    <w:name w:val="Balloon Text Char"/>
    <w:basedOn w:val="DefaultParagraphFont"/>
    <w:link w:val="BalloonText"/>
    <w:rsid w:val="000D1887"/>
    <w:rPr>
      <w:rFonts w:ascii="Tahoma" w:hAnsi="Tahoma" w:cs="Tahoma"/>
      <w:sz w:val="16"/>
      <w:szCs w:val="16"/>
      <w:lang w:val="en-US" w:eastAsia="en-US"/>
    </w:rPr>
  </w:style>
  <w:style w:type="paragraph" w:customStyle="1" w:styleId="Style5">
    <w:name w:val="Style5"/>
    <w:basedOn w:val="Normal"/>
    <w:rsid w:val="00F210E8"/>
    <w:pPr>
      <w:numPr>
        <w:numId w:val="28"/>
      </w:numPr>
      <w:spacing w:before="120"/>
      <w:ind w:left="1080" w:hanging="720"/>
    </w:pPr>
    <w:rPr>
      <w:rFonts w:ascii="Arial" w:hAnsi="Arial" w:cs="Arial"/>
    </w:rPr>
  </w:style>
  <w:style w:type="paragraph" w:styleId="ListNumber">
    <w:name w:val="List Number"/>
    <w:basedOn w:val="Normal"/>
    <w:rsid w:val="00AA4960"/>
    <w:pPr>
      <w:numPr>
        <w:numId w:val="29"/>
      </w:numPr>
      <w:spacing w:before="120"/>
    </w:pPr>
    <w:rPr>
      <w:rFonts w:ascii="Arial" w:hAnsi="Arial" w:cs="Arial"/>
    </w:rPr>
  </w:style>
  <w:style w:type="character" w:styleId="FollowedHyperlink">
    <w:name w:val="FollowedHyperlink"/>
    <w:basedOn w:val="DefaultParagraphFont"/>
    <w:rsid w:val="00647DB4"/>
    <w:rPr>
      <w:color w:val="800080" w:themeColor="followedHyperlink"/>
      <w:u w:val="single"/>
    </w:rPr>
  </w:style>
  <w:style w:type="character" w:customStyle="1" w:styleId="Heading2Char">
    <w:name w:val="Heading 2 Char"/>
    <w:basedOn w:val="DefaultParagraphFont"/>
    <w:link w:val="Heading2"/>
    <w:rsid w:val="006B7CD7"/>
    <w:rPr>
      <w:b/>
      <w:sz w:val="24"/>
      <w:lang w:val="en-GB" w:eastAsia="en-US"/>
    </w:rPr>
  </w:style>
  <w:style w:type="paragraph" w:styleId="ListParagraph">
    <w:name w:val="List Paragraph"/>
    <w:basedOn w:val="Normal"/>
    <w:uiPriority w:val="34"/>
    <w:qFormat/>
    <w:rsid w:val="00643C1A"/>
    <w:pPr>
      <w:ind w:left="720"/>
      <w:contextualSpacing/>
    </w:pPr>
  </w:style>
  <w:style w:type="paragraph" w:customStyle="1" w:styleId="Style2">
    <w:name w:val="Style2"/>
    <w:basedOn w:val="Heading2"/>
    <w:rsid w:val="00CD7177"/>
    <w:pPr>
      <w:widowControl w:val="0"/>
      <w:spacing w:before="240" w:after="60"/>
      <w:jc w:val="left"/>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D4F"/>
    <w:rPr>
      <w:sz w:val="24"/>
      <w:lang w:val="en-US" w:eastAsia="en-US"/>
    </w:rPr>
  </w:style>
  <w:style w:type="paragraph" w:styleId="Heading1">
    <w:name w:val="heading 1"/>
    <w:basedOn w:val="Normal"/>
    <w:next w:val="Normal"/>
    <w:qFormat/>
    <w:rsid w:val="00556D4F"/>
    <w:pPr>
      <w:keepNext/>
      <w:jc w:val="center"/>
      <w:outlineLvl w:val="0"/>
    </w:pPr>
    <w:rPr>
      <w:b/>
      <w:u w:val="single"/>
      <w:lang w:val="en-GB"/>
    </w:rPr>
  </w:style>
  <w:style w:type="paragraph" w:styleId="Heading2">
    <w:name w:val="heading 2"/>
    <w:basedOn w:val="Normal"/>
    <w:next w:val="Normal"/>
    <w:link w:val="Heading2Char"/>
    <w:qFormat/>
    <w:rsid w:val="00556D4F"/>
    <w:pPr>
      <w:keepNext/>
      <w:jc w:val="center"/>
      <w:outlineLvl w:val="1"/>
    </w:pPr>
    <w:rPr>
      <w:b/>
      <w:lang w:val="en-GB"/>
    </w:rPr>
  </w:style>
  <w:style w:type="paragraph" w:styleId="Heading3">
    <w:name w:val="heading 3"/>
    <w:basedOn w:val="Normal"/>
    <w:next w:val="Normal"/>
    <w:qFormat/>
    <w:rsid w:val="00556D4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56D4F"/>
    <w:rPr>
      <w:rFonts w:ascii="Arial" w:hAnsi="Arial"/>
    </w:rPr>
  </w:style>
  <w:style w:type="paragraph" w:styleId="Header">
    <w:name w:val="header"/>
    <w:basedOn w:val="Normal"/>
    <w:link w:val="HeaderChar"/>
    <w:rsid w:val="00556D4F"/>
    <w:pPr>
      <w:tabs>
        <w:tab w:val="center" w:pos="4320"/>
        <w:tab w:val="right" w:pos="8640"/>
      </w:tabs>
    </w:pPr>
  </w:style>
  <w:style w:type="paragraph" w:styleId="Footer">
    <w:name w:val="footer"/>
    <w:basedOn w:val="Normal"/>
    <w:rsid w:val="00556D4F"/>
    <w:pPr>
      <w:tabs>
        <w:tab w:val="center" w:pos="4320"/>
        <w:tab w:val="right" w:pos="8640"/>
      </w:tabs>
    </w:pPr>
  </w:style>
  <w:style w:type="character" w:styleId="PageNumber">
    <w:name w:val="page number"/>
    <w:basedOn w:val="DefaultParagraphFont"/>
    <w:rsid w:val="00556D4F"/>
  </w:style>
  <w:style w:type="character" w:styleId="LineNumber">
    <w:name w:val="line number"/>
    <w:basedOn w:val="DefaultParagraphFont"/>
    <w:rsid w:val="00556D4F"/>
  </w:style>
  <w:style w:type="paragraph" w:styleId="BodyTextIndent">
    <w:name w:val="Body Text Indent"/>
    <w:basedOn w:val="Normal"/>
    <w:rsid w:val="00556D4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ListBullet">
    <w:name w:val="List Bullet"/>
    <w:basedOn w:val="Normal"/>
    <w:autoRedefine/>
    <w:rsid w:val="00F210E8"/>
    <w:pPr>
      <w:numPr>
        <w:numId w:val="19"/>
      </w:numPr>
    </w:pPr>
    <w:rPr>
      <w:rFonts w:ascii="Arial" w:hAnsi="Arial" w:cs="Arial"/>
      <w:sz w:val="22"/>
      <w:szCs w:val="22"/>
    </w:rPr>
  </w:style>
  <w:style w:type="character" w:customStyle="1" w:styleId="HeaderChar">
    <w:name w:val="Header Char"/>
    <w:basedOn w:val="DefaultParagraphFont"/>
    <w:link w:val="Header"/>
    <w:uiPriority w:val="99"/>
    <w:rsid w:val="007D4A74"/>
    <w:rPr>
      <w:sz w:val="24"/>
      <w:lang w:val="en-US" w:eastAsia="en-US"/>
    </w:rPr>
  </w:style>
  <w:style w:type="paragraph" w:styleId="BalloonText">
    <w:name w:val="Balloon Text"/>
    <w:basedOn w:val="Normal"/>
    <w:link w:val="BalloonTextChar"/>
    <w:rsid w:val="000D1887"/>
    <w:rPr>
      <w:rFonts w:ascii="Tahoma" w:hAnsi="Tahoma" w:cs="Tahoma"/>
      <w:sz w:val="16"/>
      <w:szCs w:val="16"/>
    </w:rPr>
  </w:style>
  <w:style w:type="character" w:customStyle="1" w:styleId="BalloonTextChar">
    <w:name w:val="Balloon Text Char"/>
    <w:basedOn w:val="DefaultParagraphFont"/>
    <w:link w:val="BalloonText"/>
    <w:rsid w:val="000D1887"/>
    <w:rPr>
      <w:rFonts w:ascii="Tahoma" w:hAnsi="Tahoma" w:cs="Tahoma"/>
      <w:sz w:val="16"/>
      <w:szCs w:val="16"/>
      <w:lang w:val="en-US" w:eastAsia="en-US"/>
    </w:rPr>
  </w:style>
  <w:style w:type="paragraph" w:customStyle="1" w:styleId="Style5">
    <w:name w:val="Style5"/>
    <w:basedOn w:val="Normal"/>
    <w:rsid w:val="00F210E8"/>
    <w:pPr>
      <w:numPr>
        <w:numId w:val="28"/>
      </w:numPr>
      <w:spacing w:before="120"/>
      <w:ind w:left="1080" w:hanging="720"/>
    </w:pPr>
    <w:rPr>
      <w:rFonts w:ascii="Arial" w:hAnsi="Arial" w:cs="Arial"/>
    </w:rPr>
  </w:style>
  <w:style w:type="paragraph" w:styleId="ListNumber">
    <w:name w:val="List Number"/>
    <w:basedOn w:val="Normal"/>
    <w:rsid w:val="00AA4960"/>
    <w:pPr>
      <w:numPr>
        <w:numId w:val="29"/>
      </w:numPr>
      <w:spacing w:before="120"/>
    </w:pPr>
    <w:rPr>
      <w:rFonts w:ascii="Arial" w:hAnsi="Arial" w:cs="Arial"/>
    </w:rPr>
  </w:style>
  <w:style w:type="character" w:styleId="FollowedHyperlink">
    <w:name w:val="FollowedHyperlink"/>
    <w:basedOn w:val="DefaultParagraphFont"/>
    <w:rsid w:val="00647DB4"/>
    <w:rPr>
      <w:color w:val="800080" w:themeColor="followedHyperlink"/>
      <w:u w:val="single"/>
    </w:rPr>
  </w:style>
  <w:style w:type="character" w:customStyle="1" w:styleId="Heading2Char">
    <w:name w:val="Heading 2 Char"/>
    <w:basedOn w:val="DefaultParagraphFont"/>
    <w:link w:val="Heading2"/>
    <w:rsid w:val="006B7CD7"/>
    <w:rPr>
      <w:b/>
      <w:sz w:val="24"/>
      <w:lang w:val="en-GB" w:eastAsia="en-US"/>
    </w:rPr>
  </w:style>
  <w:style w:type="paragraph" w:styleId="ListParagraph">
    <w:name w:val="List Paragraph"/>
    <w:basedOn w:val="Normal"/>
    <w:uiPriority w:val="34"/>
    <w:qFormat/>
    <w:rsid w:val="00643C1A"/>
    <w:pPr>
      <w:ind w:left="720"/>
      <w:contextualSpacing/>
    </w:pPr>
  </w:style>
  <w:style w:type="paragraph" w:customStyle="1" w:styleId="Style2">
    <w:name w:val="Style2"/>
    <w:basedOn w:val="Heading2"/>
    <w:rsid w:val="00CD7177"/>
    <w:pPr>
      <w:widowControl w:val="0"/>
      <w:spacing w:before="240" w:after="60"/>
      <w:jc w:val="left"/>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tc.gc.ca/eng/civilaviation/standards/general-exams-guides-menu-2181.htm"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tc.gc.ca/eng/civilaviation/standards/general-flttrain-planes-menu-486.ht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118FC-4219-4D04-A1D1-CD0BD842C864}">
  <ds:schemaRefs>
    <ds:schemaRef ds:uri="http://schemas.openxmlformats.org/officeDocument/2006/bibliography"/>
  </ds:schemaRefs>
</ds:datastoreItem>
</file>

<file path=customXml/itemProps2.xml><?xml version="1.0" encoding="utf-8"?>
<ds:datastoreItem xmlns:ds="http://schemas.openxmlformats.org/officeDocument/2006/customXml" ds:itemID="{C6FDDB1B-3DAD-4278-ADEA-FED6FD71F31A}"/>
</file>

<file path=customXml/itemProps3.xml><?xml version="1.0" encoding="utf-8"?>
<ds:datastoreItem xmlns:ds="http://schemas.openxmlformats.org/officeDocument/2006/customXml" ds:itemID="{76A148A7-075B-4D70-9607-685908DB9B1E}"/>
</file>

<file path=customXml/itemProps4.xml><?xml version="1.0" encoding="utf-8"?>
<ds:datastoreItem xmlns:ds="http://schemas.openxmlformats.org/officeDocument/2006/customXml" ds:itemID="{BA220CC2-248B-41D4-992F-A501AE7633D0}"/>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1500</Words>
  <Characters>8956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10436</CharactersWithSpaces>
  <SharedDoc>false</SharedDoc>
  <HLinks>
    <vt:vector size="6" baseType="variant">
      <vt:variant>
        <vt:i4>3211362</vt:i4>
      </vt:variant>
      <vt:variant>
        <vt:i4>105</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Marie O'Hara</cp:lastModifiedBy>
  <cp:revision>2</cp:revision>
  <cp:lastPrinted>2014-11-10T14:41:00Z</cp:lastPrinted>
  <dcterms:created xsi:type="dcterms:W3CDTF">2014-11-10T14:42:00Z</dcterms:created>
  <dcterms:modified xsi:type="dcterms:W3CDTF">2014-11-10T14:42:00Z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9061400</vt:r8>
  </property>
</Properties>
</file>